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0E05F">
      <w:pPr>
        <w:overflowPunct w:val="0"/>
        <w:autoSpaceDE w:val="0"/>
        <w:autoSpaceDN w:val="0"/>
        <w:adjustRightInd w:val="0"/>
        <w:spacing w:before="156"/>
        <w:ind w:firstLine="200"/>
        <w:textAlignment w:val="baseline"/>
        <w:rPr>
          <w:rFonts w:hint="eastAsia" w:ascii="新宋体" w:hAnsi="新宋体" w:eastAsia="新宋体" w:cs="新宋体"/>
          <w:i/>
          <w:iCs/>
          <w:color w:val="000000"/>
          <w:spacing w:val="10"/>
          <w:kern w:val="1"/>
          <w:lang w:bidi="en-US"/>
        </w:rPr>
      </w:pPr>
      <w:bookmarkStart w:id="2" w:name="_GoBack"/>
      <w:bookmarkEnd w:id="2"/>
    </w:p>
    <w:p w14:paraId="589C8F60">
      <w:pPr>
        <w:keepNext/>
        <w:keepLines/>
        <w:adjustRightInd w:val="0"/>
        <w:snapToGrid w:val="0"/>
        <w:spacing w:line="360" w:lineRule="auto"/>
        <w:jc w:val="center"/>
        <w:outlineLvl w:val="0"/>
        <w:rPr>
          <w:rFonts w:hint="eastAsia" w:ascii="方正小标宋_GBK" w:hAnsi="方正小标宋_GBK" w:eastAsia="方正小标宋_GBK" w:cs="方正小标宋_GBK"/>
          <w:snapToGrid w:val="0"/>
          <w:kern w:val="0"/>
          <w:sz w:val="44"/>
          <w:szCs w:val="44"/>
        </w:rPr>
      </w:pPr>
      <w:bookmarkStart w:id="0" w:name="_Toc4153"/>
      <w:r>
        <w:rPr>
          <w:rFonts w:hint="eastAsia" w:ascii="方正小标宋_GBK" w:hAnsi="方正小标宋_GBK" w:eastAsia="方正小标宋_GBK" w:cs="方正小标宋_GBK"/>
          <w:snapToGrid w:val="0"/>
          <w:kern w:val="0"/>
          <w:sz w:val="44"/>
          <w:szCs w:val="44"/>
        </w:rPr>
        <w:t>询价</w:t>
      </w:r>
      <w:bookmarkEnd w:id="0"/>
      <w:r>
        <w:rPr>
          <w:rFonts w:hint="eastAsia" w:ascii="方正小标宋_GBK" w:hAnsi="方正小标宋_GBK" w:eastAsia="方正小标宋_GBK" w:cs="方正小标宋_GBK"/>
          <w:snapToGrid w:val="0"/>
          <w:kern w:val="0"/>
          <w:sz w:val="44"/>
          <w:szCs w:val="44"/>
        </w:rPr>
        <w:t>邀请</w:t>
      </w:r>
    </w:p>
    <w:p w14:paraId="09354140">
      <w:pPr>
        <w:adjustRightInd w:val="0"/>
        <w:snapToGrid w:val="0"/>
        <w:spacing w:line="580" w:lineRule="atLeast"/>
        <w:rPr>
          <w:rFonts w:hint="eastAsia" w:ascii="仿宋_GB2312" w:hAnsi="仿宋_GB2312" w:eastAsia="仿宋_GB2312" w:cs="仿宋_GB2312"/>
          <w:bCs/>
          <w:sz w:val="32"/>
          <w:szCs w:val="32"/>
          <w:u w:val="single"/>
        </w:rPr>
      </w:pP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w:t>
      </w:r>
    </w:p>
    <w:p w14:paraId="5B14F2E4">
      <w:pPr>
        <w:adjustRightInd w:val="0"/>
        <w:snapToGrid w:val="0"/>
        <w:spacing w:line="580" w:lineRule="atLeas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themeColor="text1"/>
          <w:sz w:val="32"/>
          <w:szCs w:val="32"/>
          <w14:textFill>
            <w14:solidFill>
              <w14:schemeClr w14:val="tx1"/>
            </w14:solidFill>
          </w14:textFill>
        </w:rPr>
        <w:t>现就“绿色储备技术集成示范和粮食基础性科技数据调查评估项目”中</w:t>
      </w:r>
      <w:r>
        <w:rPr>
          <w:rFonts w:hint="eastAsia" w:ascii="仿宋_GB2312" w:hAnsi="仿宋_GB2312" w:eastAsia="仿宋_GB2312" w:cs="仿宋_GB2312"/>
          <w:b/>
          <w:sz w:val="32"/>
          <w:szCs w:val="32"/>
        </w:rPr>
        <w:t>储粮害虫抗性分子检测及粮食高通量分析委托测试项目</w:t>
      </w:r>
      <w:r>
        <w:rPr>
          <w:rFonts w:hint="eastAsia" w:ascii="仿宋_GB2312" w:hAnsi="仿宋_GB2312" w:eastAsia="仿宋_GB2312" w:cs="仿宋_GB2312"/>
          <w:bCs/>
          <w:sz w:val="32"/>
          <w:szCs w:val="32"/>
        </w:rPr>
        <w:t>中实验室及实仓常见储粮害虫抗性基因筛选、序列检测及表达分析和储粮防护剂或捕食螨对粮食影响高通量分析服务进行国内询价邀请。现邀请贵单位对本项目报价：</w:t>
      </w:r>
    </w:p>
    <w:p w14:paraId="4DB6E8F9">
      <w:pPr>
        <w:numPr>
          <w:ilvl w:val="0"/>
          <w:numId w:val="1"/>
        </w:numPr>
        <w:adjustRightInd w:val="0"/>
        <w:snapToGrid w:val="0"/>
        <w:spacing w:line="580" w:lineRule="exact"/>
        <w:rPr>
          <w:rFonts w:hint="eastAsia" w:ascii="黑体" w:hAnsi="黑体" w:eastAsia="黑体" w:cs="黑体"/>
          <w:bCs/>
          <w:sz w:val="32"/>
          <w:szCs w:val="32"/>
        </w:rPr>
      </w:pPr>
      <w:r>
        <w:rPr>
          <w:rFonts w:hint="eastAsia" w:ascii="黑体" w:hAnsi="黑体" w:eastAsia="黑体" w:cs="黑体"/>
          <w:bCs/>
          <w:sz w:val="32"/>
          <w:szCs w:val="32"/>
        </w:rPr>
        <w:t>项目名称</w:t>
      </w:r>
    </w:p>
    <w:p w14:paraId="7D14719E">
      <w:pPr>
        <w:adjustRightInd w:val="0"/>
        <w:snapToGrid w:val="0"/>
        <w:spacing w:line="580" w:lineRule="exact"/>
        <w:ind w:left="420"/>
        <w:rPr>
          <w:rFonts w:hint="eastAsia" w:ascii="仿宋_GB2312" w:hAnsi="仿宋_GB2312" w:eastAsia="仿宋_GB2312" w:cs="仿宋_GB2312"/>
          <w:b/>
          <w:sz w:val="32"/>
          <w:szCs w:val="32"/>
        </w:rPr>
      </w:pPr>
      <w:bookmarkStart w:id="1" w:name="OLE_LINK1"/>
      <w:r>
        <w:rPr>
          <w:rFonts w:hint="eastAsia" w:ascii="仿宋_GB2312" w:hAnsi="仿宋_GB2312" w:eastAsia="仿宋_GB2312" w:cs="仿宋_GB2312"/>
          <w:b/>
          <w:sz w:val="32"/>
          <w:szCs w:val="32"/>
        </w:rPr>
        <w:t>储粮害虫抗性分子检测及粮食高通量分析委托测试项目</w:t>
      </w:r>
    </w:p>
    <w:bookmarkEnd w:id="1"/>
    <w:p w14:paraId="1457C073">
      <w:pPr>
        <w:numPr>
          <w:ilvl w:val="0"/>
          <w:numId w:val="1"/>
        </w:numPr>
        <w:adjustRightInd w:val="0"/>
        <w:snapToGrid w:val="0"/>
        <w:spacing w:line="580" w:lineRule="exact"/>
        <w:rPr>
          <w:rFonts w:hint="eastAsia" w:ascii="黑体" w:hAnsi="黑体" w:eastAsia="黑体" w:cs="黑体"/>
          <w:bCs/>
          <w:sz w:val="32"/>
          <w:szCs w:val="32"/>
        </w:rPr>
      </w:pPr>
      <w:r>
        <w:rPr>
          <w:rFonts w:hint="eastAsia" w:ascii="黑体" w:hAnsi="黑体" w:eastAsia="黑体" w:cs="黑体"/>
          <w:bCs/>
          <w:sz w:val="32"/>
          <w:szCs w:val="32"/>
        </w:rPr>
        <w:t>服务期</w:t>
      </w:r>
    </w:p>
    <w:p w14:paraId="057EAD9C">
      <w:pPr>
        <w:adjustRightInd w:val="0"/>
        <w:snapToGrid w:val="0"/>
        <w:spacing w:line="580" w:lineRule="exact"/>
        <w:ind w:left="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合同签订日起-2025年12月31日。</w:t>
      </w:r>
    </w:p>
    <w:p w14:paraId="67D6E521">
      <w:pPr>
        <w:numPr>
          <w:ilvl w:val="0"/>
          <w:numId w:val="1"/>
        </w:numPr>
        <w:adjustRightInd w:val="0"/>
        <w:snapToGrid w:val="0"/>
        <w:spacing w:line="580" w:lineRule="exact"/>
        <w:rPr>
          <w:rFonts w:hint="eastAsia" w:ascii="黑体" w:hAnsi="黑体" w:eastAsia="黑体" w:cs="黑体"/>
          <w:bCs/>
          <w:sz w:val="32"/>
          <w:szCs w:val="32"/>
        </w:rPr>
      </w:pPr>
      <w:r>
        <w:rPr>
          <w:rFonts w:hint="eastAsia" w:ascii="黑体" w:hAnsi="黑体" w:eastAsia="黑体" w:cs="黑体"/>
          <w:bCs/>
          <w:sz w:val="32"/>
          <w:szCs w:val="32"/>
        </w:rPr>
        <w:t>项目概况</w:t>
      </w:r>
    </w:p>
    <w:p w14:paraId="3A210A51">
      <w:pPr>
        <w:adjustRightInd w:val="0"/>
        <w:snapToGrid w:val="0"/>
        <w:spacing w:line="580" w:lineRule="atLeas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sz w:val="32"/>
          <w:szCs w:val="32"/>
        </w:rPr>
        <w:t>本项目来源是“绿色储备技术集成示范和粮食基础性科技数据调查评估项目”中“主要储粮害虫抗性调查及减量熏蒸技术综合应用示范”子任务，通过项目的实施完成2025年度测定1000个我国各粮库主要害虫的抗性基因。本项目主要工作为筛选常见储粮害虫的抗性基因、提取微小储粮害虫RNA和DNA、分析抗性基因表达水平，根据抗性基因合成特异性引物，对抗性基因及点突变序列等个性化分析，此外，建立通过高通量测序检测储粮防护剂（S-烯虫酯、多杀霉素和惰性粉）及捕食螨对粮食影响检测方法，并通过该方法测定500份储粮（包括稻谷、小麦、玉米和大豆）样品中防护剂或捕食螨特异性差异表达组成分。</w:t>
      </w:r>
      <w:r>
        <w:rPr>
          <w:rFonts w:hint="eastAsia" w:ascii="仿宋_GB2312" w:hAnsi="仿宋_GB2312" w:eastAsia="仿宋_GB2312" w:cs="仿宋_GB2312"/>
          <w:bCs/>
          <w:color w:val="000000" w:themeColor="text1"/>
          <w:sz w:val="32"/>
          <w:szCs w:val="32"/>
          <w14:textFill>
            <w14:solidFill>
              <w14:schemeClr w14:val="tx1"/>
            </w14:solidFill>
          </w14:textFill>
        </w:rPr>
        <w:t>工作完成后，交付数据和引物实物，提交盖章版项目结题报告。</w:t>
      </w:r>
    </w:p>
    <w:p w14:paraId="20958B69">
      <w:pPr>
        <w:numPr>
          <w:ilvl w:val="0"/>
          <w:numId w:val="1"/>
        </w:numPr>
        <w:adjustRightInd w:val="0"/>
        <w:snapToGrid w:val="0"/>
        <w:spacing w:line="580" w:lineRule="atLeast"/>
        <w:rPr>
          <w:rFonts w:hint="eastAsia" w:ascii="黑体" w:hAnsi="黑体" w:eastAsia="黑体" w:cs="黑体"/>
          <w:bCs/>
          <w:sz w:val="32"/>
          <w:szCs w:val="32"/>
        </w:rPr>
      </w:pPr>
      <w:r>
        <w:rPr>
          <w:rFonts w:hint="eastAsia" w:ascii="黑体" w:hAnsi="黑体" w:eastAsia="黑体" w:cs="黑体"/>
          <w:bCs/>
          <w:sz w:val="32"/>
          <w:szCs w:val="32"/>
        </w:rPr>
        <w:t>项目所在地</w:t>
      </w:r>
    </w:p>
    <w:p w14:paraId="241207A6">
      <w:pPr>
        <w:adjustRightInd w:val="0"/>
        <w:snapToGrid w:val="0"/>
        <w:spacing w:line="580" w:lineRule="atLeast"/>
        <w:ind w:left="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北京。 </w:t>
      </w:r>
    </w:p>
    <w:p w14:paraId="62BC303D">
      <w:pPr>
        <w:numPr>
          <w:ilvl w:val="0"/>
          <w:numId w:val="1"/>
        </w:numPr>
        <w:adjustRightInd w:val="0"/>
        <w:snapToGrid w:val="0"/>
        <w:spacing w:line="580" w:lineRule="atLeast"/>
        <w:rPr>
          <w:rFonts w:hint="eastAsia" w:ascii="黑体" w:hAnsi="黑体" w:eastAsia="黑体" w:cs="黑体"/>
          <w:bCs/>
          <w:sz w:val="32"/>
          <w:szCs w:val="32"/>
        </w:rPr>
      </w:pPr>
      <w:r>
        <w:rPr>
          <w:rFonts w:hint="eastAsia" w:ascii="黑体" w:hAnsi="黑体" w:eastAsia="黑体" w:cs="黑体"/>
          <w:bCs/>
          <w:sz w:val="32"/>
          <w:szCs w:val="32"/>
        </w:rPr>
        <w:t>资金来源</w:t>
      </w:r>
    </w:p>
    <w:p w14:paraId="68937231">
      <w:pPr>
        <w:adjustRightInd w:val="0"/>
        <w:snapToGrid w:val="0"/>
        <w:spacing w:line="580" w:lineRule="atLeast"/>
        <w:ind w:left="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财政资金专项。</w:t>
      </w:r>
    </w:p>
    <w:p w14:paraId="7B90C06D">
      <w:pPr>
        <w:numPr>
          <w:ilvl w:val="0"/>
          <w:numId w:val="1"/>
        </w:numPr>
        <w:adjustRightInd w:val="0"/>
        <w:snapToGrid w:val="0"/>
        <w:spacing w:line="580" w:lineRule="atLeast"/>
        <w:rPr>
          <w:rFonts w:hint="eastAsia" w:ascii="黑体" w:hAnsi="黑体" w:eastAsia="黑体" w:cs="黑体"/>
          <w:bCs/>
          <w:sz w:val="32"/>
          <w:szCs w:val="32"/>
        </w:rPr>
      </w:pPr>
      <w:r>
        <w:rPr>
          <w:rFonts w:hint="eastAsia" w:ascii="黑体" w:hAnsi="黑体" w:eastAsia="黑体" w:cs="黑体"/>
          <w:bCs/>
          <w:sz w:val="32"/>
          <w:szCs w:val="32"/>
        </w:rPr>
        <w:t>资金落实情况</w:t>
      </w:r>
    </w:p>
    <w:p w14:paraId="7B3314BF">
      <w:pPr>
        <w:adjustRightInd w:val="0"/>
        <w:snapToGrid w:val="0"/>
        <w:spacing w:line="580" w:lineRule="atLeast"/>
        <w:ind w:left="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已落实。 </w:t>
      </w:r>
    </w:p>
    <w:p w14:paraId="71AFED07">
      <w:pPr>
        <w:numPr>
          <w:ilvl w:val="0"/>
          <w:numId w:val="1"/>
        </w:numPr>
        <w:adjustRightInd w:val="0"/>
        <w:snapToGrid w:val="0"/>
        <w:spacing w:line="580" w:lineRule="atLeast"/>
        <w:rPr>
          <w:rFonts w:hint="eastAsia" w:ascii="黑体" w:hAnsi="黑体" w:eastAsia="黑体" w:cs="黑体"/>
          <w:bCs/>
          <w:sz w:val="32"/>
          <w:szCs w:val="32"/>
        </w:rPr>
      </w:pPr>
      <w:r>
        <w:rPr>
          <w:rFonts w:hint="eastAsia" w:ascii="黑体" w:hAnsi="黑体" w:eastAsia="黑体" w:cs="黑体"/>
          <w:bCs/>
          <w:sz w:val="32"/>
          <w:szCs w:val="32"/>
        </w:rPr>
        <w:t>控制价</w:t>
      </w:r>
    </w:p>
    <w:p w14:paraId="05251950">
      <w:pPr>
        <w:adjustRightInd w:val="0"/>
        <w:snapToGrid w:val="0"/>
        <w:spacing w:line="580" w:lineRule="atLeast"/>
        <w:ind w:left="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25.00万元。</w:t>
      </w:r>
    </w:p>
    <w:p w14:paraId="7B48B799">
      <w:pPr>
        <w:numPr>
          <w:ilvl w:val="0"/>
          <w:numId w:val="1"/>
        </w:numPr>
        <w:adjustRightInd w:val="0"/>
        <w:snapToGrid w:val="0"/>
        <w:spacing w:line="580" w:lineRule="atLeast"/>
        <w:rPr>
          <w:rFonts w:hint="eastAsia" w:ascii="黑体" w:hAnsi="黑体" w:eastAsia="黑体" w:cs="黑体"/>
          <w:bCs/>
          <w:sz w:val="32"/>
          <w:szCs w:val="32"/>
        </w:rPr>
      </w:pPr>
      <w:r>
        <w:rPr>
          <w:rFonts w:hint="eastAsia" w:ascii="黑体" w:hAnsi="黑体" w:eastAsia="黑体" w:cs="黑体"/>
          <w:bCs/>
          <w:sz w:val="32"/>
          <w:szCs w:val="32"/>
        </w:rPr>
        <w:t>资格要求</w:t>
      </w:r>
    </w:p>
    <w:p w14:paraId="2FB868DC">
      <w:pPr>
        <w:numPr>
          <w:ilvl w:val="0"/>
          <w:numId w:val="2"/>
        </w:numPr>
        <w:adjustRightInd w:val="0"/>
        <w:snapToGrid w:val="0"/>
        <w:spacing w:line="580" w:lineRule="atLeas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应答人为中华人民共和国境内的独立法人，提供有效的营业执照（提供加盖公章的营业执照复印件）。</w:t>
      </w:r>
    </w:p>
    <w:p w14:paraId="509B9890">
      <w:pPr>
        <w:adjustRightInd w:val="0"/>
        <w:snapToGrid w:val="0"/>
        <w:spacing w:line="580" w:lineRule="atLeas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2、信誉良好，遵守行业规范（在“信用中国”网站(www.creditchina.gov.cn)、中国政府采购网(www.ccgp.gov.cn)查询后均无相关主体失信、违法记录；三年内无重大违法犯罪）；</w:t>
      </w:r>
    </w:p>
    <w:p w14:paraId="7C38A194">
      <w:pPr>
        <w:adjustRightInd w:val="0"/>
        <w:snapToGrid w:val="0"/>
        <w:spacing w:line="580" w:lineRule="atLeas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3、符合《中华人民共和国政府采购法》第二十二条规定应当具备的条件；</w:t>
      </w:r>
    </w:p>
    <w:p w14:paraId="239B9FBB">
      <w:pPr>
        <w:adjustRightInd w:val="0"/>
        <w:snapToGrid w:val="0"/>
        <w:spacing w:line="580" w:lineRule="atLeas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4、本次比选不接受联合体形式。</w:t>
      </w:r>
    </w:p>
    <w:p w14:paraId="244B913E">
      <w:pPr>
        <w:adjustRightInd w:val="0"/>
        <w:snapToGrid w:val="0"/>
        <w:spacing w:line="580" w:lineRule="atLeas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5、具有基因测序、高通量测序等相关检测资质-质量管理体系认证证书（复印件加盖公章）。</w:t>
      </w:r>
    </w:p>
    <w:p w14:paraId="020FB5DE">
      <w:pPr>
        <w:adjustRightInd w:val="0"/>
        <w:snapToGrid w:val="0"/>
        <w:spacing w:line="580" w:lineRule="atLeast"/>
        <w:ind w:firstLine="572" w:firstLineChars="179"/>
        <w:rPr>
          <w:rFonts w:hint="eastAsia" w:ascii="仿宋_GB2312" w:hAnsi="仿宋_GB2312" w:eastAsia="仿宋_GB2312" w:cs="仿宋_GB2312"/>
          <w:bCs/>
          <w:sz w:val="32"/>
          <w:szCs w:val="32"/>
        </w:rPr>
      </w:pPr>
    </w:p>
    <w:p w14:paraId="2FC0BDEC">
      <w:pPr>
        <w:adjustRightInd w:val="0"/>
        <w:snapToGrid w:val="0"/>
        <w:spacing w:line="580" w:lineRule="atLeast"/>
        <w:ind w:firstLine="572" w:firstLineChars="17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附件：1.项目需求概况</w:t>
      </w:r>
    </w:p>
    <w:p w14:paraId="1042CA07">
      <w:pPr>
        <w:adjustRightInd w:val="0"/>
        <w:snapToGrid w:val="0"/>
        <w:spacing w:line="580" w:lineRule="atLeast"/>
        <w:ind w:firstLine="1600" w:firstLineChars="5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2.报价格式函</w:t>
      </w:r>
    </w:p>
    <w:p w14:paraId="6D4D1700">
      <w:pPr>
        <w:adjustRightInd w:val="0"/>
        <w:snapToGrid w:val="0"/>
        <w:spacing w:line="580" w:lineRule="atLeast"/>
        <w:ind w:firstLine="572" w:firstLineChars="17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3.合同格式文本 </w:t>
      </w:r>
    </w:p>
    <w:p w14:paraId="41785E80">
      <w:pPr>
        <w:adjustRightInd w:val="0"/>
        <w:snapToGrid w:val="0"/>
        <w:spacing w:line="580" w:lineRule="atLeast"/>
        <w:ind w:firstLine="572" w:firstLineChars="179"/>
        <w:rPr>
          <w:rFonts w:hint="eastAsia" w:ascii="仿宋_GB2312" w:hAnsi="仿宋_GB2312" w:eastAsia="仿宋_GB2312" w:cs="仿宋_GB2312"/>
          <w:bCs/>
          <w:sz w:val="32"/>
          <w:szCs w:val="32"/>
        </w:rPr>
      </w:pPr>
    </w:p>
    <w:p w14:paraId="41CE25F3">
      <w:pPr>
        <w:adjustRightInd w:val="0"/>
        <w:snapToGrid w:val="0"/>
        <w:spacing w:line="580" w:lineRule="atLeast"/>
        <w:ind w:firstLine="572" w:firstLineChars="179"/>
        <w:jc w:val="right"/>
        <w:rPr>
          <w:rFonts w:hint="eastAsia" w:ascii="仿宋_GB2312" w:hAnsi="仿宋_GB2312" w:eastAsia="仿宋_GB2312" w:cs="仿宋_GB2312"/>
          <w:bCs/>
          <w:color w:val="000000"/>
          <w:sz w:val="32"/>
          <w:szCs w:val="32"/>
          <w:lang w:val="zh-CN"/>
        </w:rPr>
      </w:pPr>
      <w:r>
        <w:rPr>
          <w:rFonts w:hint="eastAsia" w:ascii="仿宋_GB2312" w:hAnsi="仿宋_GB2312" w:eastAsia="仿宋_GB2312" w:cs="仿宋_GB2312"/>
          <w:color w:val="000000"/>
          <w:sz w:val="32"/>
          <w:szCs w:val="32"/>
          <w:lang w:val="zh-CN"/>
        </w:rPr>
        <w:t xml:space="preserve">              </w:t>
      </w:r>
      <w:r>
        <w:rPr>
          <w:rFonts w:hint="eastAsia" w:ascii="仿宋_GB2312" w:hAnsi="仿宋_GB2312" w:eastAsia="仿宋_GB2312" w:cs="仿宋_GB2312"/>
          <w:bCs/>
          <w:color w:val="000000"/>
          <w:sz w:val="32"/>
          <w:szCs w:val="32"/>
          <w:lang w:val="zh-CN"/>
        </w:rPr>
        <w:t xml:space="preserve">       国家粮食和物资储备局科学研究院 </w:t>
      </w:r>
    </w:p>
    <w:p w14:paraId="1C929FC4">
      <w:pPr>
        <w:wordWrap w:val="0"/>
        <w:spacing w:line="580" w:lineRule="atLeast"/>
        <w:jc w:val="righ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2025年7月23日   </w:t>
      </w:r>
    </w:p>
    <w:p w14:paraId="4007D66E">
      <w:pPr>
        <w:widowControl/>
        <w:jc w:val="left"/>
        <w:rPr>
          <w:rFonts w:hint="eastAsia" w:ascii="宋体" w:hAnsi="宋体" w:eastAsia="宋体" w:cs="Times New Roman"/>
          <w:color w:val="000000"/>
          <w:sz w:val="24"/>
          <w:szCs w:val="22"/>
        </w:rPr>
      </w:pPr>
      <w:r>
        <w:rPr>
          <w:rFonts w:ascii="宋体" w:hAnsi="宋体" w:eastAsia="宋体" w:cs="Times New Roman"/>
          <w:color w:val="000000"/>
          <w:sz w:val="24"/>
          <w:szCs w:val="22"/>
        </w:rPr>
        <w:br w:type="page"/>
      </w:r>
    </w:p>
    <w:p w14:paraId="07BA0498">
      <w:pPr>
        <w:spacing w:line="580" w:lineRule="atLeast"/>
        <w:jc w:val="left"/>
        <w:rPr>
          <w:rFonts w:hint="eastAsia" w:ascii="仿宋_GB2312" w:hAnsi="仿宋_GB2312" w:eastAsia="仿宋_GB2312" w:cs="仿宋_GB2312"/>
          <w:b/>
          <w:sz w:val="32"/>
          <w:szCs w:val="32"/>
        </w:rPr>
      </w:pPr>
      <w:r>
        <w:rPr>
          <w:rFonts w:hint="eastAsia" w:ascii="黑体" w:hAnsi="黑体" w:eastAsia="黑体" w:cs="黑体"/>
          <w:bCs/>
          <w:sz w:val="32"/>
          <w:szCs w:val="32"/>
        </w:rPr>
        <w:t>附件1</w:t>
      </w:r>
    </w:p>
    <w:p w14:paraId="064EEB67">
      <w:pPr>
        <w:overflowPunct w:val="0"/>
        <w:autoSpaceDE w:val="0"/>
        <w:autoSpaceDN w:val="0"/>
        <w:adjustRightInd w:val="0"/>
        <w:spacing w:after="120" w:line="480" w:lineRule="auto"/>
        <w:jc w:val="center"/>
        <w:textAlignment w:val="baseline"/>
        <w:rPr>
          <w:rFonts w:hint="eastAsia" w:ascii="黑体" w:hAnsi="黑体" w:eastAsia="黑体" w:cs="黑体"/>
          <w:sz w:val="44"/>
          <w:szCs w:val="44"/>
        </w:rPr>
      </w:pPr>
      <w:r>
        <w:rPr>
          <w:rFonts w:hint="eastAsia" w:ascii="黑体" w:hAnsi="黑体" w:eastAsia="黑体" w:cs="黑体"/>
          <w:sz w:val="44"/>
          <w:szCs w:val="44"/>
        </w:rPr>
        <w:t>项目需求</w:t>
      </w:r>
    </w:p>
    <w:p w14:paraId="1CA97A07">
      <w:pPr>
        <w:numPr>
          <w:ilvl w:val="0"/>
          <w:numId w:val="3"/>
        </w:numPr>
        <w:spacing w:line="580" w:lineRule="atLeast"/>
        <w:outlineLvl w:val="1"/>
        <w:rPr>
          <w:rFonts w:hint="eastAsia" w:ascii="黑体" w:hAnsi="黑体" w:eastAsia="黑体" w:cs="黑体"/>
          <w:b/>
          <w:bCs/>
          <w:sz w:val="32"/>
          <w:szCs w:val="32"/>
        </w:rPr>
      </w:pPr>
      <w:r>
        <w:rPr>
          <w:rFonts w:hint="eastAsia" w:ascii="黑体" w:hAnsi="黑体" w:eastAsia="黑体" w:cs="黑体"/>
          <w:b/>
          <w:bCs/>
          <w:sz w:val="32"/>
          <w:szCs w:val="32"/>
        </w:rPr>
        <w:t>项目概述</w:t>
      </w:r>
    </w:p>
    <w:p w14:paraId="2CBB2D72">
      <w:pPr>
        <w:adjustRightInd w:val="0"/>
        <w:snapToGrid w:val="0"/>
        <w:spacing w:line="580" w:lineRule="atLeas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储粮害虫抗性分子检测及粮食高通量分析委托测试项目</w:t>
      </w:r>
      <w:r>
        <w:rPr>
          <w:rFonts w:hint="eastAsia" w:ascii="仿宋_GB2312" w:hAnsi="仿宋_GB2312" w:eastAsia="仿宋_GB2312" w:cs="仿宋_GB2312"/>
          <w:bCs/>
          <w:sz w:val="32"/>
          <w:szCs w:val="32"/>
        </w:rPr>
        <w:t>。</w:t>
      </w:r>
    </w:p>
    <w:p w14:paraId="23CB2C28">
      <w:pPr>
        <w:numPr>
          <w:ilvl w:val="0"/>
          <w:numId w:val="3"/>
        </w:numPr>
        <w:spacing w:line="580" w:lineRule="atLeast"/>
        <w:outlineLvl w:val="1"/>
        <w:rPr>
          <w:rFonts w:hint="eastAsia" w:ascii="黑体" w:hAnsi="黑体" w:eastAsia="黑体" w:cs="黑体"/>
          <w:b/>
          <w:bCs/>
          <w:sz w:val="32"/>
          <w:szCs w:val="32"/>
        </w:rPr>
      </w:pPr>
      <w:r>
        <w:rPr>
          <w:rFonts w:hint="eastAsia" w:ascii="黑体" w:hAnsi="黑体" w:eastAsia="黑体" w:cs="黑体"/>
          <w:b/>
          <w:bCs/>
          <w:sz w:val="32"/>
          <w:szCs w:val="32"/>
        </w:rPr>
        <w:t>规划范围</w:t>
      </w:r>
    </w:p>
    <w:p w14:paraId="4469C7C8">
      <w:pPr>
        <w:spacing w:line="58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5种常见储粮害虫的1000个害虫样本的抗性基因筛选、序列检测及转录表达水平分析，包括筛选待测储粮害虫抗性基因，检测序列、分析关键点突变位点和抗性基因表达水平，并分析抗性水平与抗性表达量的关联性，建立通过高通量分析储粮防护剂（S-烯虫酯、多杀霉素和惰性粉）及捕食螨对粮食影响检测方法，并通过该方法测定500份储粮（包括稻谷、小麦、玉米和大豆）样品中防护剂或捕食螨特异性差异表达组成分</w:t>
      </w:r>
      <w:r>
        <w:rPr>
          <w:rFonts w:hint="eastAsia" w:ascii="仿宋_GB2312" w:hAnsi="仿宋_GB2312" w:eastAsia="仿宋_GB2312" w:cs="仿宋_GB2312"/>
          <w:sz w:val="32"/>
          <w:szCs w:val="32"/>
        </w:rPr>
        <w:t>。</w:t>
      </w:r>
    </w:p>
    <w:p w14:paraId="292227E9">
      <w:pPr>
        <w:numPr>
          <w:ilvl w:val="0"/>
          <w:numId w:val="3"/>
        </w:numPr>
        <w:spacing w:line="580" w:lineRule="atLeast"/>
        <w:outlineLvl w:val="1"/>
        <w:rPr>
          <w:rFonts w:hint="eastAsia" w:ascii="黑体" w:hAnsi="黑体" w:eastAsia="黑体" w:cs="黑体"/>
          <w:b/>
          <w:bCs/>
          <w:sz w:val="32"/>
          <w:szCs w:val="32"/>
        </w:rPr>
      </w:pPr>
      <w:r>
        <w:rPr>
          <w:rFonts w:hint="eastAsia" w:ascii="黑体" w:hAnsi="黑体" w:eastAsia="黑体" w:cs="黑体"/>
          <w:b/>
          <w:bCs/>
          <w:sz w:val="32"/>
          <w:szCs w:val="32"/>
        </w:rPr>
        <w:t>商务要求</w:t>
      </w:r>
    </w:p>
    <w:p w14:paraId="1E61F0D6">
      <w:pPr>
        <w:spacing w:line="580" w:lineRule="atLeas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1、服务期</w:t>
      </w:r>
    </w:p>
    <w:p w14:paraId="2E60F764">
      <w:pPr>
        <w:spacing w:line="58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合同签订日起-2025年12月30日</w:t>
      </w:r>
    </w:p>
    <w:p w14:paraId="58FF9344">
      <w:pPr>
        <w:spacing w:line="580" w:lineRule="atLeas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2、服务地点</w:t>
      </w:r>
    </w:p>
    <w:p w14:paraId="5FC16CAC">
      <w:pPr>
        <w:spacing w:line="58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采购人指定地点。</w:t>
      </w:r>
    </w:p>
    <w:p w14:paraId="1A72DB94">
      <w:pPr>
        <w:spacing w:line="580" w:lineRule="atLeas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3、服务响应时间</w:t>
      </w:r>
    </w:p>
    <w:p w14:paraId="435E6F1E">
      <w:pPr>
        <w:spacing w:line="58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乙方接到甲方所委托检测的每批样品后，以收到样品日期为准20个工作日内完成检测并返回结果，甲方验收合格后，乙方提供盖章版纸质报告。</w:t>
      </w:r>
    </w:p>
    <w:p w14:paraId="18D9AE23">
      <w:pPr>
        <w:spacing w:line="580" w:lineRule="atLeast"/>
        <w:ind w:firstLine="643" w:firstLineChars="200"/>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四、技术要求</w:t>
      </w:r>
    </w:p>
    <w:p w14:paraId="71FA3F31">
      <w:pPr>
        <w:spacing w:line="580" w:lineRule="atLeas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1、项目目标</w:t>
      </w:r>
    </w:p>
    <w:p w14:paraId="285729C5">
      <w:pPr>
        <w:spacing w:line="58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按时保质保量完成</w:t>
      </w:r>
      <w:r>
        <w:rPr>
          <w:rFonts w:hint="eastAsia" w:ascii="仿宋_GB2312" w:hAnsi="仿宋_GB2312" w:eastAsia="仿宋_GB2312" w:cs="仿宋_GB2312"/>
          <w:bCs/>
          <w:sz w:val="32"/>
          <w:szCs w:val="32"/>
        </w:rPr>
        <w:t>储粮害虫抗性基因分子检测及粮食高通量测试服务</w:t>
      </w:r>
      <w:r>
        <w:rPr>
          <w:rFonts w:hint="eastAsia" w:ascii="仿宋_GB2312" w:hAnsi="仿宋_GB2312" w:eastAsia="仿宋_GB2312" w:cs="仿宋_GB2312"/>
          <w:sz w:val="32"/>
          <w:szCs w:val="32"/>
        </w:rPr>
        <w:t>。</w:t>
      </w:r>
    </w:p>
    <w:p w14:paraId="32EA44DB">
      <w:pPr>
        <w:spacing w:line="58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2、编制依据</w:t>
      </w:r>
    </w:p>
    <w:p w14:paraId="60605AAD">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依据课题要求完成时间和实际测试需求编制本项目的任务内容和完成期限。</w:t>
      </w:r>
    </w:p>
    <w:p w14:paraId="6B8385DF">
      <w:pPr>
        <w:spacing w:line="58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3、工作内容</w:t>
      </w:r>
    </w:p>
    <w:p w14:paraId="2FB3B2D9">
      <w:pPr>
        <w:snapToGrid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种常见储粮害虫1000个样本抗性基因筛选，明确抗性基因后，提取1000个微小储粮害虫DNA和RNA，DNA用于一代测序序列分析，RNA用于二代测序进行表达水平分析，分析抗性水平与抗性基因序列、点突变和抗性表达量的关联性。高通量测定防护剂或捕食螨对500份储粮（包括稻谷、小麦、玉米和大豆）样品的影响</w:t>
      </w:r>
      <w:ins w:id="0" w:author="晓彤 高" w:date="2025-07-23T09:38:00Z">
        <w:r>
          <w:rPr>
            <w:rFonts w:hint="eastAsia" w:ascii="仿宋_GB2312" w:hAnsi="仿宋_GB2312" w:eastAsia="仿宋_GB2312" w:cs="仿宋_GB2312"/>
            <w:bCs/>
            <w:sz w:val="32"/>
            <w:szCs w:val="32"/>
          </w:rPr>
          <w:t>。</w:t>
        </w:r>
      </w:ins>
    </w:p>
    <w:p w14:paraId="1BE10BF8">
      <w:pPr>
        <w:spacing w:line="58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4、提交成果</w:t>
      </w:r>
    </w:p>
    <w:p w14:paraId="2394FA78">
      <w:pPr>
        <w:widowControl/>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完成测序项目后，向甲方提交项目结题报告，并安排将数据交付给甲方；引物合成项目以引物实物进行交付。</w:t>
      </w:r>
      <w:r>
        <w:rPr>
          <w:rFonts w:hint="eastAsia" w:ascii="仿宋_GB2312" w:hAnsi="仿宋_GB2312" w:eastAsia="仿宋_GB2312" w:cs="仿宋_GB2312"/>
          <w:sz w:val="32"/>
          <w:szCs w:val="32"/>
        </w:rPr>
        <w:br w:type="page"/>
      </w:r>
    </w:p>
    <w:p w14:paraId="25598B1D">
      <w:pPr>
        <w:widowControl/>
        <w:spacing w:line="580" w:lineRule="atLeast"/>
        <w:jc w:val="left"/>
        <w:rPr>
          <w:rFonts w:hint="eastAsia" w:ascii="黑体" w:hAnsi="黑体" w:eastAsia="黑体" w:cs="黑体"/>
          <w:b/>
          <w:bCs/>
          <w:sz w:val="32"/>
          <w:szCs w:val="32"/>
        </w:rPr>
      </w:pPr>
      <w:r>
        <w:rPr>
          <w:rFonts w:hint="eastAsia" w:ascii="黑体" w:hAnsi="黑体" w:eastAsia="黑体" w:cs="黑体"/>
          <w:b/>
          <w:bCs/>
          <w:sz w:val="32"/>
          <w:szCs w:val="32"/>
        </w:rPr>
        <w:t>附件2</w:t>
      </w:r>
    </w:p>
    <w:p w14:paraId="773A8FE1">
      <w:pPr>
        <w:widowControl/>
        <w:spacing w:line="580" w:lineRule="atLeast"/>
        <w:jc w:val="center"/>
        <w:rPr>
          <w:rFonts w:hint="eastAsia" w:ascii="黑体" w:hAnsi="黑体" w:eastAsia="黑体" w:cs="黑体"/>
          <w:bCs/>
          <w:sz w:val="44"/>
          <w:szCs w:val="44"/>
        </w:rPr>
      </w:pPr>
    </w:p>
    <w:p w14:paraId="1CAE9B5C">
      <w:pPr>
        <w:widowControl/>
        <w:spacing w:line="580" w:lineRule="atLeast"/>
        <w:jc w:val="center"/>
        <w:rPr>
          <w:rFonts w:hint="eastAsia" w:ascii="黑体" w:hAnsi="黑体" w:eastAsia="黑体" w:cs="黑体"/>
          <w:bCs/>
          <w:sz w:val="44"/>
          <w:szCs w:val="44"/>
        </w:rPr>
      </w:pPr>
      <w:r>
        <w:rPr>
          <w:rFonts w:hint="eastAsia" w:ascii="方正小标宋_GBK" w:hAnsi="方正小标宋_GBK" w:eastAsia="方正小标宋_GBK" w:cs="方正小标宋_GBK"/>
          <w:bCs/>
          <w:sz w:val="44"/>
          <w:szCs w:val="44"/>
        </w:rPr>
        <w:t>储粮害虫抗性分子检测及粮食高通量分析委托测试项目报价函</w:t>
      </w:r>
    </w:p>
    <w:p w14:paraId="718ACC32">
      <w:pPr>
        <w:widowControl/>
        <w:spacing w:line="580" w:lineRule="atLeast"/>
        <w:rPr>
          <w:rFonts w:hint="eastAsia" w:ascii="仿宋_GB2312" w:hAnsi="仿宋_GB2312" w:eastAsia="仿宋_GB2312" w:cs="仿宋_GB2312"/>
          <w:bCs/>
          <w:sz w:val="32"/>
          <w:szCs w:val="32"/>
        </w:rPr>
      </w:pPr>
    </w:p>
    <w:p w14:paraId="74C887B5">
      <w:pPr>
        <w:widowControl/>
        <w:spacing w:line="580" w:lineRule="atLeas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国家粮食和物资储备局科学研究院：</w:t>
      </w:r>
    </w:p>
    <w:p w14:paraId="4C0B1A2C">
      <w:pPr>
        <w:widowControl/>
        <w:spacing w:line="580" w:lineRule="atLeas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我单位在收到贵单位询价后，充分阅读了项目需求，理解了项目主要工作内容和要求，同意合同文本的相关条款，依据我单位实际情况，对本项目报价为 </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
          <w:sz w:val="32"/>
          <w:szCs w:val="32"/>
        </w:rPr>
        <w:t>万元（大写：人民币     ），服务期：</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Cs/>
          <w:sz w:val="32"/>
          <w:szCs w:val="32"/>
        </w:rPr>
        <w:t>。我单位对提供的附件真实性负责。</w:t>
      </w:r>
    </w:p>
    <w:p w14:paraId="60F7E7B8">
      <w:pPr>
        <w:widowControl/>
        <w:spacing w:line="580" w:lineRule="atLeas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附件：1.有效的营业执照（提供加盖公章的营业执照复印件）； </w:t>
      </w:r>
    </w:p>
    <w:p w14:paraId="2181609A">
      <w:pPr>
        <w:widowControl/>
        <w:spacing w:line="580" w:lineRule="atLeast"/>
        <w:ind w:left="1439" w:leftChars="228" w:hanging="960" w:hangingChars="3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2.符合《中华人民共和国政府采购法》第二十二条规定应当具备的条件（提供承诺函加盖公章，承诺函格式见下页）； </w:t>
      </w:r>
    </w:p>
    <w:p w14:paraId="7B63B6DA">
      <w:pPr>
        <w:widowControl/>
        <w:spacing w:line="580" w:lineRule="atLeast"/>
        <w:ind w:left="1439" w:leftChars="228" w:hanging="960" w:hangingChars="3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3.基因测序及高通量测试相关检测资质-质量管理体系认证证书（复印件加盖公章）；</w:t>
      </w:r>
    </w:p>
    <w:p w14:paraId="3B6AD144">
      <w:pPr>
        <w:widowControl/>
        <w:spacing w:line="580" w:lineRule="atLeas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4.投入服务工作的设备照片（加盖公章）；</w:t>
      </w:r>
    </w:p>
    <w:p w14:paraId="0BEAF227">
      <w:pPr>
        <w:widowControl/>
        <w:spacing w:line="580" w:lineRule="atLeast"/>
        <w:ind w:left="1439" w:leftChars="228" w:hanging="960" w:hangingChars="3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5.在“信用中国”网站(www.creditchina.gov.cn)、中国政府采购网(www.ccgp.gov.cn)查询后均无相关主体失信、违法记录（打印加盖公章）。</w:t>
      </w:r>
    </w:p>
    <w:p w14:paraId="4F586A7B">
      <w:pPr>
        <w:widowControl/>
        <w:wordWrap w:val="0"/>
        <w:spacing w:line="580" w:lineRule="atLeast"/>
        <w:ind w:left="1439" w:leftChars="228" w:hanging="960" w:hangingChars="300"/>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单位名称（公章）         </w:t>
      </w:r>
    </w:p>
    <w:p w14:paraId="0DF9BFE3">
      <w:pPr>
        <w:widowControl/>
        <w:spacing w:line="580" w:lineRule="atLeast"/>
        <w:ind w:left="1439" w:leftChars="228" w:hanging="960" w:hangingChars="300"/>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2025年*月*日           </w:t>
      </w:r>
    </w:p>
    <w:p w14:paraId="41431AB7">
      <w:pPr>
        <w:spacing w:line="580" w:lineRule="atLeast"/>
        <w:jc w:val="center"/>
        <w:rPr>
          <w:rFonts w:hint="eastAsia" w:ascii="仿宋_GB2312" w:hAnsi="仿宋_GB2312" w:eastAsia="仿宋_GB2312" w:cs="仿宋_GB2312"/>
          <w:i/>
          <w:sz w:val="32"/>
          <w:szCs w:val="32"/>
        </w:rPr>
      </w:pPr>
      <w:r>
        <w:rPr>
          <w:rFonts w:hint="eastAsia" w:ascii="仿宋_GB2312" w:hAnsi="仿宋_GB2312" w:eastAsia="仿宋_GB2312" w:cs="仿宋_GB2312"/>
          <w:i/>
          <w:sz w:val="32"/>
          <w:szCs w:val="32"/>
        </w:rPr>
        <w:br w:type="page"/>
      </w:r>
    </w:p>
    <w:p w14:paraId="4664C19C">
      <w:pPr>
        <w:spacing w:line="58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格式：符合《中华人民共和国政府采购法》第二十二条规定应当具备的条件（提供承诺函加盖公章）</w:t>
      </w:r>
    </w:p>
    <w:p w14:paraId="2264636D">
      <w:pPr>
        <w:overflowPunct w:val="0"/>
        <w:autoSpaceDE w:val="0"/>
        <w:autoSpaceDN w:val="0"/>
        <w:adjustRightInd w:val="0"/>
        <w:spacing w:after="120" w:line="580" w:lineRule="atLeast"/>
        <w:jc w:val="center"/>
        <w:textAlignment w:val="baseline"/>
        <w:rPr>
          <w:rFonts w:hint="eastAsia" w:ascii="仿宋_GB2312" w:hAnsi="仿宋_GB2312" w:eastAsia="仿宋_GB2312" w:cs="仿宋_GB2312"/>
          <w:sz w:val="32"/>
          <w:szCs w:val="32"/>
        </w:rPr>
      </w:pPr>
    </w:p>
    <w:p w14:paraId="004719B4">
      <w:pPr>
        <w:tabs>
          <w:tab w:val="left" w:pos="3629"/>
        </w:tabs>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ab/>
      </w:r>
      <w:r>
        <w:rPr>
          <w:rFonts w:hint="eastAsia" w:ascii="仿宋_GB2312" w:hAnsi="仿宋_GB2312" w:eastAsia="仿宋_GB2312" w:cs="仿宋_GB2312"/>
          <w:b/>
          <w:bCs/>
          <w:color w:val="000000"/>
          <w:sz w:val="44"/>
          <w:szCs w:val="44"/>
        </w:rPr>
        <w:t>供应商承诺函</w:t>
      </w:r>
    </w:p>
    <w:p w14:paraId="42B1BE58">
      <w:pPr>
        <w:widowControl/>
        <w:spacing w:line="580" w:lineRule="atLeast"/>
        <w:ind w:left="1439" w:leftChars="228" w:hanging="960" w:hangingChars="300"/>
        <w:rPr>
          <w:rFonts w:hint="eastAsia" w:ascii="仿宋_GB2312" w:hAnsi="仿宋_GB2312" w:eastAsia="仿宋_GB2312" w:cs="仿宋_GB2312"/>
          <w:bCs/>
          <w:sz w:val="32"/>
          <w:szCs w:val="32"/>
        </w:rPr>
      </w:pPr>
    </w:p>
    <w:p w14:paraId="37E01967">
      <w:pPr>
        <w:widowControl/>
        <w:spacing w:line="580" w:lineRule="atLeast"/>
        <w:ind w:left="1439" w:leftChars="228" w:hanging="960" w:hangingChars="3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采购人：</w:t>
      </w:r>
    </w:p>
    <w:p w14:paraId="2B3B47B5">
      <w:pPr>
        <w:widowControl/>
        <w:spacing w:line="580" w:lineRule="atLeast"/>
        <w:ind w:left="1439" w:leftChars="228" w:hanging="960" w:hangingChars="300"/>
        <w:rPr>
          <w:rFonts w:hint="eastAsia" w:ascii="仿宋_GB2312" w:hAnsi="仿宋_GB2312" w:eastAsia="仿宋_GB2312" w:cs="仿宋_GB2312"/>
          <w:bCs/>
          <w:sz w:val="32"/>
          <w:szCs w:val="32"/>
        </w:rPr>
      </w:pPr>
    </w:p>
    <w:p w14:paraId="1C3AA294">
      <w:pPr>
        <w:widowControl/>
        <w:spacing w:line="580" w:lineRule="atLeast"/>
        <w:ind w:left="479" w:leftChars="228"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我单位参与</w:t>
      </w:r>
      <w:r>
        <w:rPr>
          <w:rFonts w:hint="eastAsia" w:ascii="仿宋_GB2312" w:hAnsi="仿宋_GB2312" w:eastAsia="仿宋_GB2312" w:cs="仿宋_GB2312"/>
          <w:bCs/>
          <w:sz w:val="32"/>
          <w:szCs w:val="32"/>
          <w:u w:val="single"/>
        </w:rPr>
        <w:t xml:space="preserve"> 储粮害虫抗性分子检测及粮食高通量分析委托测试项目 </w:t>
      </w:r>
      <w:r>
        <w:rPr>
          <w:rFonts w:hint="eastAsia" w:ascii="仿宋_GB2312" w:hAnsi="仿宋_GB2312" w:eastAsia="仿宋_GB2312" w:cs="仿宋_GB2312"/>
          <w:bCs/>
          <w:sz w:val="32"/>
          <w:szCs w:val="32"/>
        </w:rPr>
        <w:t>询价活动，承诺如下：</w:t>
      </w:r>
    </w:p>
    <w:p w14:paraId="107BC79C">
      <w:pPr>
        <w:widowControl/>
        <w:spacing w:line="580" w:lineRule="atLeast"/>
        <w:ind w:left="1439" w:leftChars="228" w:hanging="960" w:hangingChars="3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（1）具有独立承担民事责任的能力；</w:t>
      </w:r>
    </w:p>
    <w:p w14:paraId="77A555DA">
      <w:pPr>
        <w:widowControl/>
        <w:spacing w:line="580" w:lineRule="atLeast"/>
        <w:ind w:left="1439" w:leftChars="228" w:hanging="960" w:hangingChars="3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（2）具有良好的商业信誉和健全的财务会计制度；</w:t>
      </w:r>
    </w:p>
    <w:p w14:paraId="1CDB9684">
      <w:pPr>
        <w:widowControl/>
        <w:spacing w:line="580" w:lineRule="atLeast"/>
        <w:ind w:left="1439" w:leftChars="228" w:hanging="960" w:hangingChars="3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（3）具有履行合同所必需的设备和专业技术能力；</w:t>
      </w:r>
    </w:p>
    <w:p w14:paraId="2F2A056B">
      <w:pPr>
        <w:widowControl/>
        <w:spacing w:line="580" w:lineRule="atLeast"/>
        <w:ind w:left="1439" w:leftChars="228" w:hanging="960" w:hangingChars="3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（4）有依法缴纳税收和社会保障资金的良好记录；</w:t>
      </w:r>
    </w:p>
    <w:p w14:paraId="7A1EADF0">
      <w:pPr>
        <w:widowControl/>
        <w:spacing w:line="580" w:lineRule="atLeast"/>
        <w:ind w:left="1439" w:leftChars="228" w:hanging="960" w:hangingChars="3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（5）参加采购活动前三年内，在经营活动中没有重大违法记录；</w:t>
      </w:r>
    </w:p>
    <w:p w14:paraId="0603C8C0">
      <w:pPr>
        <w:widowControl/>
        <w:spacing w:line="580" w:lineRule="atLeast"/>
        <w:ind w:left="1439" w:leftChars="228" w:hanging="960" w:hangingChars="3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（6）法律、行政法规规定的其他条件。</w:t>
      </w:r>
    </w:p>
    <w:p w14:paraId="5A392B44">
      <w:pPr>
        <w:widowControl/>
        <w:spacing w:line="580" w:lineRule="atLeast"/>
        <w:ind w:left="1439" w:leftChars="228" w:hanging="960" w:hangingChars="300"/>
        <w:rPr>
          <w:rFonts w:hint="eastAsia" w:ascii="仿宋_GB2312" w:hAnsi="仿宋_GB2312" w:eastAsia="仿宋_GB2312" w:cs="仿宋_GB2312"/>
          <w:bCs/>
          <w:sz w:val="32"/>
          <w:szCs w:val="32"/>
        </w:rPr>
      </w:pPr>
    </w:p>
    <w:p w14:paraId="5E3DAE69">
      <w:pPr>
        <w:widowControl/>
        <w:spacing w:line="580" w:lineRule="atLeast"/>
        <w:ind w:left="1439" w:leftChars="228" w:hanging="960" w:hangingChars="3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如有违反，依法接受相应处罚。</w:t>
      </w:r>
    </w:p>
    <w:p w14:paraId="7F58E2C2">
      <w:pPr>
        <w:spacing w:line="580" w:lineRule="atLeast"/>
        <w:ind w:firstLine="640" w:firstLineChars="200"/>
        <w:rPr>
          <w:rFonts w:hint="eastAsia" w:ascii="仿宋_GB2312" w:hAnsi="仿宋_GB2312" w:eastAsia="仿宋_GB2312" w:cs="仿宋_GB2312"/>
          <w:sz w:val="32"/>
          <w:szCs w:val="32"/>
        </w:rPr>
      </w:pPr>
    </w:p>
    <w:p w14:paraId="10002CE8">
      <w:pPr>
        <w:spacing w:line="580" w:lineRule="atLeast"/>
        <w:ind w:firstLine="640" w:firstLineChars="200"/>
        <w:rPr>
          <w:rFonts w:hint="eastAsia" w:ascii="仿宋_GB2312" w:hAnsi="仿宋_GB2312" w:eastAsia="仿宋_GB2312" w:cs="仿宋_GB2312"/>
          <w:sz w:val="32"/>
          <w:szCs w:val="32"/>
        </w:rPr>
      </w:pPr>
    </w:p>
    <w:p w14:paraId="71C780A4">
      <w:pPr>
        <w:widowControl/>
        <w:wordWrap w:val="0"/>
        <w:spacing w:line="580" w:lineRule="atLeast"/>
        <w:ind w:left="1439" w:leftChars="228" w:hanging="960" w:hangingChars="300"/>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单位名称（公章）            </w:t>
      </w:r>
    </w:p>
    <w:p w14:paraId="0D9F14E8">
      <w:pPr>
        <w:widowControl/>
        <w:wordWrap w:val="0"/>
        <w:spacing w:line="580" w:lineRule="atLeast"/>
        <w:ind w:left="1439" w:leftChars="228" w:hanging="960" w:hangingChars="300"/>
        <w:jc w:val="right"/>
        <w:rPr>
          <w:rFonts w:hint="eastAsia" w:ascii="仿宋_GB2312" w:hAnsi="仿宋_GB2312" w:eastAsia="仿宋_GB2312" w:cs="仿宋_GB2312"/>
          <w:color w:val="000000"/>
          <w:sz w:val="32"/>
          <w:szCs w:val="32"/>
        </w:rPr>
        <w:sectPr>
          <w:headerReference r:id="rId3" w:type="default"/>
          <w:footerReference r:id="rId4" w:type="default"/>
          <w:pgSz w:w="11905" w:h="16838"/>
          <w:pgMar w:top="1440" w:right="1531" w:bottom="1440" w:left="1587" w:header="851" w:footer="992" w:gutter="0"/>
          <w:cols w:space="720" w:num="1"/>
          <w:docGrid w:linePitch="312" w:charSpace="0"/>
        </w:sectPr>
      </w:pPr>
      <w:r>
        <w:rPr>
          <w:rFonts w:hint="eastAsia" w:ascii="仿宋_GB2312" w:hAnsi="仿宋_GB2312" w:eastAsia="仿宋_GB2312" w:cs="仿宋_GB2312"/>
          <w:bCs/>
          <w:sz w:val="32"/>
          <w:szCs w:val="32"/>
        </w:rPr>
        <w:t>2025年*月*日</w:t>
      </w:r>
    </w:p>
    <w:p w14:paraId="2AF1CF8A">
      <w:pPr>
        <w:overflowPunct w:val="0"/>
        <w:autoSpaceDE w:val="0"/>
        <w:autoSpaceDN w:val="0"/>
        <w:adjustRightInd w:val="0"/>
        <w:spacing w:line="720" w:lineRule="auto"/>
        <w:ind w:firstLine="198"/>
        <w:textAlignment w:val="baseline"/>
        <w:rPr>
          <w:rFonts w:hint="eastAsia" w:ascii="仿宋_GB2312" w:hAnsi="仿宋_GB2312" w:eastAsia="仿宋_GB2312" w:cs="仿宋_GB2312"/>
          <w:b/>
          <w:bCs/>
          <w:iCs/>
          <w:color w:val="000000"/>
          <w:spacing w:val="10"/>
          <w:kern w:val="1"/>
          <w:sz w:val="32"/>
          <w:szCs w:val="32"/>
        </w:rPr>
      </w:pPr>
      <w:r>
        <w:rPr>
          <w:rFonts w:hint="eastAsia" w:ascii="黑体" w:hAnsi="黑体" w:eastAsia="黑体" w:cs="黑体"/>
          <w:iCs/>
          <w:color w:val="000000"/>
          <w:spacing w:val="10"/>
          <w:kern w:val="1"/>
          <w:sz w:val="32"/>
          <w:szCs w:val="32"/>
        </w:rPr>
        <w:t>附件3</w:t>
      </w:r>
      <w:r>
        <w:rPr>
          <w:rFonts w:hint="eastAsia" w:ascii="仿宋_GB2312" w:hAnsi="仿宋_GB2312" w:eastAsia="仿宋_GB2312" w:cs="仿宋_GB2312"/>
          <w:b/>
          <w:bCs/>
          <w:iCs/>
          <w:color w:val="000000"/>
          <w:spacing w:val="10"/>
          <w:kern w:val="1"/>
          <w:sz w:val="32"/>
          <w:szCs w:val="32"/>
        </w:rPr>
        <w:t>：</w:t>
      </w:r>
    </w:p>
    <w:p w14:paraId="19B3B102">
      <w:pPr>
        <w:spacing w:line="520" w:lineRule="exact"/>
        <w:rPr>
          <w:rFonts w:ascii="Calibri" w:hAnsi="Calibri" w:eastAsia="宋体" w:cs="Times New Roman"/>
          <w:sz w:val="28"/>
          <w:szCs w:val="22"/>
        </w:rPr>
      </w:pPr>
      <w:r>
        <w:rPr>
          <w:rFonts w:hint="eastAsia" w:ascii="Calibri" w:hAnsi="Calibri" w:eastAsia="宋体" w:cs="Times New Roman"/>
          <w:sz w:val="28"/>
          <w:szCs w:val="22"/>
        </w:rPr>
        <w:t>合同登记编号：</w:t>
      </w:r>
    </w:p>
    <w:tbl>
      <w:tblPr>
        <w:tblStyle w:val="4"/>
        <w:tblpPr w:leftFromText="180" w:rightFromText="180" w:vertAnchor="text" w:horzAnchor="margin" w:tblpXSpec="center" w:tblpY="2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414"/>
        <w:gridCol w:w="414"/>
        <w:gridCol w:w="414"/>
        <w:gridCol w:w="314"/>
        <w:gridCol w:w="414"/>
        <w:gridCol w:w="414"/>
        <w:gridCol w:w="414"/>
        <w:gridCol w:w="397"/>
        <w:gridCol w:w="320"/>
        <w:gridCol w:w="415"/>
        <w:gridCol w:w="415"/>
        <w:gridCol w:w="415"/>
        <w:gridCol w:w="415"/>
        <w:gridCol w:w="415"/>
        <w:gridCol w:w="415"/>
        <w:gridCol w:w="415"/>
        <w:gridCol w:w="430"/>
        <w:gridCol w:w="400"/>
      </w:tblGrid>
      <w:tr w14:paraId="0B83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430" w:type="dxa"/>
          </w:tcPr>
          <w:p w14:paraId="1D9A6555">
            <w:pPr>
              <w:jc w:val="center"/>
              <w:rPr>
                <w:rFonts w:ascii="Calibri" w:hAnsi="Calibri" w:eastAsia="宋体" w:cs="Times New Roman"/>
                <w:b/>
                <w:bCs/>
                <w:sz w:val="32"/>
                <w:szCs w:val="22"/>
              </w:rPr>
            </w:pPr>
          </w:p>
        </w:tc>
        <w:tc>
          <w:tcPr>
            <w:tcW w:w="414" w:type="dxa"/>
          </w:tcPr>
          <w:p w14:paraId="472E2BEB">
            <w:pPr>
              <w:jc w:val="center"/>
              <w:rPr>
                <w:rFonts w:ascii="Calibri" w:hAnsi="Calibri" w:eastAsia="宋体" w:cs="Times New Roman"/>
                <w:b/>
                <w:bCs/>
                <w:sz w:val="32"/>
                <w:szCs w:val="22"/>
              </w:rPr>
            </w:pPr>
          </w:p>
        </w:tc>
        <w:tc>
          <w:tcPr>
            <w:tcW w:w="414" w:type="dxa"/>
          </w:tcPr>
          <w:p w14:paraId="5157BF7F">
            <w:pPr>
              <w:jc w:val="center"/>
              <w:rPr>
                <w:rFonts w:ascii="Calibri" w:hAnsi="Calibri" w:eastAsia="宋体" w:cs="Times New Roman"/>
                <w:b/>
                <w:bCs/>
                <w:sz w:val="32"/>
                <w:szCs w:val="22"/>
              </w:rPr>
            </w:pPr>
          </w:p>
        </w:tc>
        <w:tc>
          <w:tcPr>
            <w:tcW w:w="414" w:type="dxa"/>
          </w:tcPr>
          <w:p w14:paraId="2E5A3EE8">
            <w:pPr>
              <w:jc w:val="center"/>
              <w:rPr>
                <w:rFonts w:ascii="Calibri" w:hAnsi="Calibri" w:eastAsia="宋体" w:cs="Times New Roman"/>
                <w:b/>
                <w:bCs/>
                <w:sz w:val="32"/>
                <w:szCs w:val="22"/>
              </w:rPr>
            </w:pPr>
          </w:p>
        </w:tc>
        <w:tc>
          <w:tcPr>
            <w:tcW w:w="314" w:type="dxa"/>
            <w:tcBorders>
              <w:top w:val="nil"/>
              <w:bottom w:val="nil"/>
            </w:tcBorders>
          </w:tcPr>
          <w:p w14:paraId="572C26F7">
            <w:pPr>
              <w:jc w:val="center"/>
              <w:rPr>
                <w:rFonts w:ascii="Calibri" w:hAnsi="Calibri" w:eastAsia="宋体" w:cs="Times New Roman"/>
                <w:b/>
                <w:bCs/>
                <w:sz w:val="32"/>
                <w:szCs w:val="22"/>
              </w:rPr>
            </w:pPr>
          </w:p>
        </w:tc>
        <w:tc>
          <w:tcPr>
            <w:tcW w:w="414" w:type="dxa"/>
          </w:tcPr>
          <w:p w14:paraId="53DFC605">
            <w:pPr>
              <w:jc w:val="center"/>
              <w:rPr>
                <w:rFonts w:ascii="Calibri" w:hAnsi="Calibri" w:eastAsia="宋体" w:cs="Times New Roman"/>
                <w:b/>
                <w:bCs/>
                <w:sz w:val="32"/>
                <w:szCs w:val="22"/>
              </w:rPr>
            </w:pPr>
          </w:p>
        </w:tc>
        <w:tc>
          <w:tcPr>
            <w:tcW w:w="414" w:type="dxa"/>
          </w:tcPr>
          <w:p w14:paraId="4ABC840F">
            <w:pPr>
              <w:jc w:val="center"/>
              <w:rPr>
                <w:rFonts w:ascii="Calibri" w:hAnsi="Calibri" w:eastAsia="宋体" w:cs="Times New Roman"/>
                <w:b/>
                <w:bCs/>
                <w:sz w:val="32"/>
                <w:szCs w:val="22"/>
              </w:rPr>
            </w:pPr>
          </w:p>
        </w:tc>
        <w:tc>
          <w:tcPr>
            <w:tcW w:w="414" w:type="dxa"/>
          </w:tcPr>
          <w:p w14:paraId="3D230FE9">
            <w:pPr>
              <w:jc w:val="center"/>
              <w:rPr>
                <w:rFonts w:ascii="Calibri" w:hAnsi="Calibri" w:eastAsia="宋体" w:cs="Times New Roman"/>
                <w:b/>
                <w:bCs/>
                <w:sz w:val="32"/>
                <w:szCs w:val="22"/>
              </w:rPr>
            </w:pPr>
          </w:p>
        </w:tc>
        <w:tc>
          <w:tcPr>
            <w:tcW w:w="397" w:type="dxa"/>
            <w:tcBorders>
              <w:top w:val="single" w:color="auto" w:sz="4" w:space="0"/>
              <w:bottom w:val="single" w:color="auto" w:sz="4" w:space="0"/>
            </w:tcBorders>
          </w:tcPr>
          <w:p w14:paraId="05263D08">
            <w:pPr>
              <w:jc w:val="center"/>
              <w:rPr>
                <w:rFonts w:ascii="Calibri" w:hAnsi="Calibri" w:eastAsia="宋体" w:cs="Times New Roman"/>
                <w:b/>
                <w:bCs/>
                <w:sz w:val="32"/>
                <w:szCs w:val="22"/>
              </w:rPr>
            </w:pPr>
          </w:p>
        </w:tc>
        <w:tc>
          <w:tcPr>
            <w:tcW w:w="320" w:type="dxa"/>
            <w:tcBorders>
              <w:top w:val="nil"/>
              <w:bottom w:val="nil"/>
            </w:tcBorders>
          </w:tcPr>
          <w:p w14:paraId="27001827">
            <w:pPr>
              <w:jc w:val="center"/>
              <w:rPr>
                <w:rFonts w:ascii="Calibri" w:hAnsi="Calibri" w:eastAsia="宋体" w:cs="Times New Roman"/>
                <w:b/>
                <w:bCs/>
                <w:sz w:val="32"/>
                <w:szCs w:val="22"/>
              </w:rPr>
            </w:pPr>
          </w:p>
        </w:tc>
        <w:tc>
          <w:tcPr>
            <w:tcW w:w="415" w:type="dxa"/>
            <w:tcBorders>
              <w:top w:val="single" w:color="auto" w:sz="4" w:space="0"/>
            </w:tcBorders>
          </w:tcPr>
          <w:p w14:paraId="49AB4524">
            <w:pPr>
              <w:jc w:val="center"/>
              <w:rPr>
                <w:rFonts w:ascii="Calibri" w:hAnsi="Calibri" w:eastAsia="宋体" w:cs="Times New Roman"/>
                <w:b/>
                <w:bCs/>
                <w:sz w:val="32"/>
                <w:szCs w:val="22"/>
              </w:rPr>
            </w:pPr>
          </w:p>
        </w:tc>
        <w:tc>
          <w:tcPr>
            <w:tcW w:w="415" w:type="dxa"/>
            <w:tcBorders>
              <w:top w:val="single" w:color="auto" w:sz="4" w:space="0"/>
            </w:tcBorders>
          </w:tcPr>
          <w:p w14:paraId="4A886007">
            <w:pPr>
              <w:jc w:val="center"/>
              <w:rPr>
                <w:rFonts w:ascii="Calibri" w:hAnsi="Calibri" w:eastAsia="宋体" w:cs="Times New Roman"/>
                <w:b/>
                <w:bCs/>
                <w:sz w:val="32"/>
                <w:szCs w:val="22"/>
              </w:rPr>
            </w:pPr>
          </w:p>
        </w:tc>
        <w:tc>
          <w:tcPr>
            <w:tcW w:w="415" w:type="dxa"/>
            <w:tcBorders>
              <w:top w:val="nil"/>
              <w:bottom w:val="nil"/>
            </w:tcBorders>
          </w:tcPr>
          <w:p w14:paraId="6CD8C03C">
            <w:pPr>
              <w:jc w:val="center"/>
              <w:rPr>
                <w:rFonts w:ascii="Calibri" w:hAnsi="Calibri" w:eastAsia="宋体" w:cs="Times New Roman"/>
                <w:b/>
                <w:bCs/>
                <w:sz w:val="32"/>
                <w:szCs w:val="22"/>
              </w:rPr>
            </w:pPr>
          </w:p>
        </w:tc>
        <w:tc>
          <w:tcPr>
            <w:tcW w:w="415" w:type="dxa"/>
            <w:tcBorders>
              <w:top w:val="single" w:color="auto" w:sz="4" w:space="0"/>
            </w:tcBorders>
          </w:tcPr>
          <w:p w14:paraId="5253B9E1">
            <w:pPr>
              <w:jc w:val="center"/>
              <w:rPr>
                <w:rFonts w:ascii="Calibri" w:hAnsi="Calibri" w:eastAsia="宋体" w:cs="Times New Roman"/>
                <w:b/>
                <w:bCs/>
                <w:sz w:val="32"/>
                <w:szCs w:val="22"/>
              </w:rPr>
            </w:pPr>
          </w:p>
        </w:tc>
        <w:tc>
          <w:tcPr>
            <w:tcW w:w="415" w:type="dxa"/>
            <w:tcBorders>
              <w:top w:val="single" w:color="auto" w:sz="4" w:space="0"/>
            </w:tcBorders>
          </w:tcPr>
          <w:p w14:paraId="710EBEC8">
            <w:pPr>
              <w:jc w:val="center"/>
              <w:rPr>
                <w:rFonts w:ascii="Calibri" w:hAnsi="Calibri" w:eastAsia="宋体" w:cs="Times New Roman"/>
                <w:b/>
                <w:bCs/>
                <w:sz w:val="32"/>
                <w:szCs w:val="22"/>
              </w:rPr>
            </w:pPr>
          </w:p>
        </w:tc>
        <w:tc>
          <w:tcPr>
            <w:tcW w:w="415" w:type="dxa"/>
          </w:tcPr>
          <w:p w14:paraId="5DB9FAE3">
            <w:pPr>
              <w:rPr>
                <w:rFonts w:ascii="Calibri" w:hAnsi="Calibri" w:eastAsia="宋体" w:cs="Times New Roman"/>
                <w:b/>
                <w:bCs/>
                <w:sz w:val="32"/>
                <w:szCs w:val="22"/>
              </w:rPr>
            </w:pPr>
          </w:p>
        </w:tc>
        <w:tc>
          <w:tcPr>
            <w:tcW w:w="415" w:type="dxa"/>
          </w:tcPr>
          <w:p w14:paraId="42DAB699">
            <w:pPr>
              <w:rPr>
                <w:rFonts w:ascii="Calibri" w:hAnsi="Calibri" w:eastAsia="宋体" w:cs="Times New Roman"/>
                <w:b/>
                <w:bCs/>
                <w:sz w:val="32"/>
                <w:szCs w:val="22"/>
              </w:rPr>
            </w:pPr>
          </w:p>
        </w:tc>
        <w:tc>
          <w:tcPr>
            <w:tcW w:w="430" w:type="dxa"/>
          </w:tcPr>
          <w:p w14:paraId="5B9BE725">
            <w:pPr>
              <w:rPr>
                <w:rFonts w:ascii="Calibri" w:hAnsi="Calibri" w:eastAsia="宋体" w:cs="Times New Roman"/>
                <w:b/>
                <w:bCs/>
                <w:sz w:val="32"/>
                <w:szCs w:val="22"/>
              </w:rPr>
            </w:pPr>
          </w:p>
        </w:tc>
        <w:tc>
          <w:tcPr>
            <w:tcW w:w="400" w:type="dxa"/>
          </w:tcPr>
          <w:p w14:paraId="06FF4EEF">
            <w:pPr>
              <w:rPr>
                <w:rFonts w:ascii="Calibri" w:hAnsi="Calibri" w:eastAsia="宋体" w:cs="Times New Roman"/>
                <w:b/>
                <w:bCs/>
                <w:sz w:val="32"/>
                <w:szCs w:val="22"/>
              </w:rPr>
            </w:pPr>
          </w:p>
        </w:tc>
      </w:tr>
    </w:tbl>
    <w:p w14:paraId="5F544B5F">
      <w:pPr>
        <w:spacing w:line="520" w:lineRule="exact"/>
        <w:rPr>
          <w:rFonts w:ascii="Calibri" w:hAnsi="Calibri" w:eastAsia="宋体" w:cs="Times New Roman"/>
          <w:sz w:val="28"/>
          <w:szCs w:val="22"/>
        </w:rPr>
      </w:pPr>
    </w:p>
    <w:p w14:paraId="3FDC695B">
      <w:pPr>
        <w:spacing w:line="520" w:lineRule="exact"/>
        <w:rPr>
          <w:rFonts w:ascii="Calibri" w:hAnsi="Calibri" w:eastAsia="宋体" w:cs="Times New Roman"/>
          <w:sz w:val="28"/>
          <w:szCs w:val="22"/>
        </w:rPr>
      </w:pPr>
      <w:r>
        <w:rPr>
          <w:rFonts w:hint="eastAsia" w:ascii="Calibri" w:hAnsi="Calibri" w:eastAsia="宋体" w:cs="Times New Roman"/>
          <w:sz w:val="28"/>
          <w:szCs w:val="22"/>
        </w:rPr>
        <w:t xml:space="preserve"> </w:t>
      </w:r>
    </w:p>
    <w:p w14:paraId="05C2ACD7">
      <w:pPr>
        <w:rPr>
          <w:rFonts w:ascii="Calibri" w:hAnsi="Calibri" w:eastAsia="黑体" w:cs="Times New Roman"/>
          <w:sz w:val="52"/>
          <w:szCs w:val="22"/>
        </w:rPr>
      </w:pPr>
    </w:p>
    <w:p w14:paraId="186D7359">
      <w:pPr>
        <w:ind w:firstLine="3373" w:firstLineChars="700"/>
        <w:rPr>
          <w:rFonts w:ascii="Calibri" w:hAnsi="Calibri" w:eastAsia="黑体" w:cs="Times New Roman"/>
          <w:b/>
          <w:bCs/>
          <w:sz w:val="48"/>
          <w:szCs w:val="22"/>
        </w:rPr>
      </w:pPr>
      <w:r>
        <w:rPr>
          <w:rFonts w:hint="eastAsia" w:ascii="Calibri" w:hAnsi="Calibri" w:eastAsia="黑体" w:cs="Times New Roman"/>
          <w:b/>
          <w:bCs/>
          <w:sz w:val="48"/>
          <w:szCs w:val="22"/>
        </w:rPr>
        <w:t>技术服务合同</w:t>
      </w:r>
    </w:p>
    <w:p w14:paraId="39EEDC7F">
      <w:pPr>
        <w:rPr>
          <w:rFonts w:ascii="Calibri" w:hAnsi="Calibri" w:eastAsia="楷体_GB2312" w:cs="Times New Roman"/>
          <w:sz w:val="36"/>
          <w:szCs w:val="22"/>
        </w:rPr>
      </w:pPr>
    </w:p>
    <w:p w14:paraId="1B8DD2B3">
      <w:pPr>
        <w:jc w:val="center"/>
        <w:rPr>
          <w:rFonts w:ascii="Calibri" w:hAnsi="Calibri" w:eastAsia="楷体_GB2312" w:cs="Times New Roman"/>
          <w:sz w:val="36"/>
          <w:szCs w:val="22"/>
        </w:rPr>
      </w:pPr>
    </w:p>
    <w:p w14:paraId="2AD8D959">
      <w:pPr>
        <w:spacing w:line="312" w:lineRule="auto"/>
        <w:rPr>
          <w:rFonts w:ascii="Calibri" w:hAnsi="Calibri" w:eastAsia="楷体_GB2312" w:cs="Times New Roman"/>
          <w:sz w:val="36"/>
          <w:szCs w:val="22"/>
          <w:u w:val="single"/>
        </w:rPr>
      </w:pPr>
      <w:r>
        <w:rPr>
          <w:rFonts w:ascii="Calibri" w:hAnsi="Calibri" w:eastAsia="楷体_GB2312" w:cs="Times New Roman"/>
          <w:sz w:val="36"/>
          <w:szCs w:val="22"/>
        </w:rPr>
        <w:t xml:space="preserve">      </w:t>
      </w:r>
      <w:r>
        <w:rPr>
          <w:rFonts w:hint="eastAsia" w:ascii="Calibri" w:hAnsi="Calibri" w:eastAsia="宋体" w:cs="Times New Roman"/>
          <w:b/>
          <w:bCs/>
          <w:sz w:val="36"/>
          <w:szCs w:val="22"/>
        </w:rPr>
        <w:t>项目名称：</w:t>
      </w:r>
      <w:r>
        <w:rPr>
          <w:rFonts w:hint="eastAsia" w:ascii="Calibri" w:hAnsi="Calibri" w:eastAsia="宋体" w:cs="Times New Roman"/>
          <w:sz w:val="32"/>
          <w:szCs w:val="32"/>
          <w:u w:val="single"/>
        </w:rPr>
        <w:t xml:space="preserve">                                   </w:t>
      </w:r>
      <w:r>
        <w:rPr>
          <w:rFonts w:ascii="Calibri" w:hAnsi="Calibri" w:eastAsia="宋体" w:cs="Times New Roman"/>
          <w:sz w:val="32"/>
          <w:szCs w:val="32"/>
          <w:u w:val="single"/>
        </w:rPr>
        <w:t xml:space="preserve">   </w:t>
      </w:r>
    </w:p>
    <w:p w14:paraId="5C16E746">
      <w:pPr>
        <w:spacing w:line="312" w:lineRule="auto"/>
        <w:rPr>
          <w:rFonts w:ascii="Calibri" w:hAnsi="Calibri" w:eastAsia="宋体" w:cs="Times New Roman"/>
          <w:sz w:val="28"/>
          <w:szCs w:val="28"/>
          <w:u w:val="single"/>
        </w:rPr>
      </w:pPr>
      <w:r>
        <w:rPr>
          <w:rFonts w:ascii="Calibri" w:hAnsi="Calibri" w:eastAsia="楷体_GB2312" w:cs="Times New Roman"/>
          <w:sz w:val="36"/>
          <w:szCs w:val="22"/>
        </w:rPr>
        <w:t xml:space="preserve">     </w:t>
      </w:r>
      <w:r>
        <w:rPr>
          <w:rFonts w:ascii="Calibri" w:hAnsi="Calibri" w:eastAsia="宋体" w:cs="Times New Roman"/>
          <w:b/>
          <w:bCs/>
          <w:sz w:val="36"/>
          <w:szCs w:val="22"/>
        </w:rPr>
        <w:t xml:space="preserve"> </w:t>
      </w:r>
      <w:r>
        <w:rPr>
          <w:rFonts w:hint="eastAsia" w:ascii="Calibri" w:hAnsi="Calibri" w:eastAsia="宋体" w:cs="Times New Roman"/>
          <w:b/>
          <w:bCs/>
          <w:sz w:val="36"/>
          <w:szCs w:val="22"/>
        </w:rPr>
        <w:t>委托方（甲方）：</w:t>
      </w:r>
      <w:r>
        <w:rPr>
          <w:rFonts w:hint="eastAsia" w:ascii="Calibri" w:hAnsi="Calibri" w:eastAsia="宋体" w:cs="Times New Roman"/>
          <w:sz w:val="32"/>
          <w:szCs w:val="32"/>
          <w:u w:val="single"/>
        </w:rPr>
        <w:t xml:space="preserve">                                  </w:t>
      </w:r>
    </w:p>
    <w:p w14:paraId="75B34E41">
      <w:pPr>
        <w:spacing w:line="312" w:lineRule="auto"/>
        <w:ind w:firstLine="1084" w:firstLineChars="300"/>
        <w:rPr>
          <w:rFonts w:ascii="Calibri" w:hAnsi="Calibri" w:eastAsia="宋体" w:cs="Times New Roman"/>
          <w:sz w:val="32"/>
          <w:szCs w:val="32"/>
          <w:u w:val="single"/>
        </w:rPr>
      </w:pPr>
      <w:r>
        <w:rPr>
          <w:rFonts w:hint="eastAsia" w:ascii="Calibri" w:hAnsi="Calibri" w:eastAsia="宋体" w:cs="Times New Roman"/>
          <w:b/>
          <w:bCs/>
          <w:sz w:val="36"/>
          <w:szCs w:val="22"/>
        </w:rPr>
        <w:t>受托方（乙方）：</w:t>
      </w:r>
      <w:r>
        <w:rPr>
          <w:rFonts w:hint="eastAsia" w:ascii="Calibri" w:hAnsi="Calibri" w:eastAsia="宋体" w:cs="Times New Roman"/>
          <w:b/>
          <w:sz w:val="28"/>
          <w:szCs w:val="28"/>
          <w:u w:val="single"/>
        </w:rPr>
        <w:t xml:space="preserve"> </w:t>
      </w:r>
      <w:r>
        <w:rPr>
          <w:rFonts w:ascii="Calibri" w:hAnsi="Calibri" w:eastAsia="宋体" w:cs="Times New Roman"/>
          <w:b/>
          <w:sz w:val="28"/>
          <w:szCs w:val="28"/>
          <w:u w:val="single"/>
        </w:rPr>
        <w:t xml:space="preserve">  </w:t>
      </w:r>
      <w:r>
        <w:rPr>
          <w:rFonts w:hint="eastAsia" w:ascii="Calibri" w:hAnsi="Calibri" w:eastAsia="宋体" w:cs="Times New Roman"/>
          <w:sz w:val="32"/>
          <w:szCs w:val="32"/>
          <w:u w:val="single"/>
        </w:rPr>
        <w:t xml:space="preserve">          </w:t>
      </w:r>
      <w:r>
        <w:rPr>
          <w:rFonts w:ascii="Calibri" w:hAnsi="Calibri" w:eastAsia="宋体" w:cs="Times New Roman"/>
          <w:sz w:val="32"/>
          <w:szCs w:val="32"/>
          <w:u w:val="single"/>
        </w:rPr>
        <w:t xml:space="preserve">          </w:t>
      </w:r>
      <w:r>
        <w:rPr>
          <w:rFonts w:hint="eastAsia" w:ascii="Calibri" w:hAnsi="Calibri" w:eastAsia="宋体" w:cs="Times New Roman"/>
          <w:sz w:val="32"/>
          <w:szCs w:val="32"/>
          <w:u w:val="single"/>
        </w:rPr>
        <w:t xml:space="preserve">  </w:t>
      </w:r>
      <w:r>
        <w:rPr>
          <w:rFonts w:ascii="Calibri" w:hAnsi="Calibri" w:eastAsia="宋体" w:cs="Times New Roman"/>
          <w:sz w:val="32"/>
          <w:szCs w:val="32"/>
          <w:u w:val="single"/>
        </w:rPr>
        <w:t xml:space="preserve">       </w:t>
      </w:r>
      <w:r>
        <w:rPr>
          <w:rFonts w:hint="eastAsia" w:ascii="Calibri" w:hAnsi="Calibri" w:eastAsia="宋体" w:cs="Times New Roman"/>
          <w:sz w:val="32"/>
          <w:szCs w:val="32"/>
          <w:u w:val="single"/>
        </w:rPr>
        <w:t xml:space="preserve"> </w:t>
      </w:r>
    </w:p>
    <w:p w14:paraId="7ACE0E0B">
      <w:pPr>
        <w:spacing w:line="312" w:lineRule="auto"/>
        <w:ind w:firstLine="720" w:firstLineChars="200"/>
        <w:rPr>
          <w:rFonts w:ascii="Calibri" w:hAnsi="Calibri" w:eastAsia="宋体" w:cs="Times New Roman"/>
          <w:sz w:val="32"/>
          <w:szCs w:val="32"/>
          <w:u w:val="single"/>
        </w:rPr>
      </w:pPr>
      <w:r>
        <w:rPr>
          <w:rFonts w:ascii="Calibri" w:hAnsi="Calibri" w:eastAsia="楷体_GB2312" w:cs="Times New Roman"/>
          <w:sz w:val="36"/>
          <w:szCs w:val="22"/>
        </w:rPr>
        <w:t xml:space="preserve"> </w:t>
      </w:r>
      <w:r>
        <w:rPr>
          <w:rFonts w:ascii="Calibri" w:hAnsi="Calibri" w:eastAsia="宋体" w:cs="Times New Roman"/>
          <w:b/>
          <w:bCs/>
          <w:sz w:val="36"/>
          <w:szCs w:val="22"/>
        </w:rPr>
        <w:t xml:space="preserve"> </w:t>
      </w:r>
      <w:r>
        <w:rPr>
          <w:rFonts w:hint="eastAsia" w:ascii="Calibri" w:hAnsi="Calibri" w:eastAsia="宋体" w:cs="Times New Roman"/>
          <w:b/>
          <w:bCs/>
          <w:sz w:val="36"/>
          <w:szCs w:val="22"/>
        </w:rPr>
        <w:t>签订时间：</w:t>
      </w:r>
      <w:r>
        <w:rPr>
          <w:rFonts w:hint="eastAsia" w:ascii="Calibri" w:hAnsi="Calibri" w:eastAsia="宋体" w:cs="Times New Roman"/>
          <w:sz w:val="32"/>
          <w:szCs w:val="32"/>
          <w:u w:val="single"/>
        </w:rPr>
        <w:t xml:space="preserve">  </w:t>
      </w:r>
      <w:r>
        <w:rPr>
          <w:rFonts w:ascii="Calibri" w:hAnsi="Calibri" w:eastAsia="宋体" w:cs="Times New Roman"/>
          <w:sz w:val="32"/>
          <w:szCs w:val="32"/>
          <w:u w:val="single"/>
        </w:rPr>
        <w:t xml:space="preserve"> </w:t>
      </w:r>
      <w:r>
        <w:rPr>
          <w:rFonts w:hint="eastAsia" w:ascii="Calibri" w:hAnsi="Calibri" w:eastAsia="宋体" w:cs="Times New Roman"/>
          <w:sz w:val="32"/>
          <w:szCs w:val="32"/>
          <w:u w:val="single"/>
        </w:rPr>
        <w:t xml:space="preserve">    </w:t>
      </w:r>
      <w:r>
        <w:rPr>
          <w:rFonts w:hint="eastAsia" w:ascii="宋体" w:hAnsi="宋体" w:eastAsia="宋体" w:cs="Times New Roman"/>
          <w:sz w:val="36"/>
          <w:szCs w:val="22"/>
          <w:u w:val="single"/>
        </w:rPr>
        <w:t>202</w:t>
      </w:r>
      <w:r>
        <w:rPr>
          <w:rFonts w:ascii="宋体" w:hAnsi="宋体" w:eastAsia="宋体" w:cs="Times New Roman"/>
          <w:sz w:val="36"/>
          <w:szCs w:val="22"/>
          <w:u w:val="single"/>
        </w:rPr>
        <w:t>5</w:t>
      </w:r>
      <w:r>
        <w:rPr>
          <w:rFonts w:hint="eastAsia" w:ascii="宋体" w:hAnsi="宋体" w:eastAsia="宋体" w:cs="Times New Roman"/>
          <w:sz w:val="36"/>
          <w:szCs w:val="22"/>
          <w:u w:val="single"/>
        </w:rPr>
        <w:t>年  月  日</w:t>
      </w:r>
      <w:r>
        <w:rPr>
          <w:rFonts w:ascii="Calibri" w:hAnsi="Calibri" w:eastAsia="宋体" w:cs="Times New Roman"/>
          <w:sz w:val="32"/>
          <w:szCs w:val="32"/>
          <w:u w:val="single"/>
        </w:rPr>
        <w:t xml:space="preserve">     </w:t>
      </w:r>
      <w:r>
        <w:rPr>
          <w:rFonts w:hint="eastAsia" w:ascii="Calibri" w:hAnsi="Calibri" w:eastAsia="宋体" w:cs="Times New Roman"/>
          <w:sz w:val="32"/>
          <w:szCs w:val="32"/>
          <w:u w:val="single"/>
        </w:rPr>
        <w:t xml:space="preserve"> </w:t>
      </w:r>
      <w:r>
        <w:rPr>
          <w:rFonts w:ascii="Calibri" w:hAnsi="Calibri" w:eastAsia="宋体" w:cs="Times New Roman"/>
          <w:sz w:val="32"/>
          <w:szCs w:val="32"/>
          <w:u w:val="single"/>
        </w:rPr>
        <w:t xml:space="preserve">  </w:t>
      </w:r>
      <w:r>
        <w:rPr>
          <w:rFonts w:hint="eastAsia" w:ascii="Calibri" w:hAnsi="Calibri" w:eastAsia="宋体" w:cs="Times New Roman"/>
          <w:sz w:val="32"/>
          <w:szCs w:val="32"/>
          <w:u w:val="single"/>
        </w:rPr>
        <w:t xml:space="preserve">       </w:t>
      </w:r>
    </w:p>
    <w:p w14:paraId="4DFDB4B4">
      <w:pPr>
        <w:spacing w:line="312" w:lineRule="auto"/>
        <w:ind w:firstLine="1080"/>
        <w:rPr>
          <w:rFonts w:ascii="Calibri" w:hAnsi="Calibri" w:eastAsia="黑体" w:cs="Times New Roman"/>
          <w:sz w:val="36"/>
          <w:szCs w:val="22"/>
        </w:rPr>
      </w:pPr>
      <w:r>
        <w:rPr>
          <w:rFonts w:hint="eastAsia" w:ascii="Calibri" w:hAnsi="Calibri" w:eastAsia="宋体" w:cs="Times New Roman"/>
          <w:b/>
          <w:bCs/>
          <w:sz w:val="36"/>
          <w:szCs w:val="22"/>
        </w:rPr>
        <w:t>签订地点：</w:t>
      </w:r>
      <w:r>
        <w:rPr>
          <w:rFonts w:ascii="Calibri" w:hAnsi="Calibri" w:eastAsia="宋体" w:cs="Times New Roman"/>
          <w:sz w:val="36"/>
          <w:szCs w:val="22"/>
          <w:u w:val="single"/>
        </w:rPr>
        <w:t xml:space="preserve">   </w:t>
      </w:r>
      <w:r>
        <w:rPr>
          <w:rFonts w:hint="eastAsia" w:ascii="Calibri" w:hAnsi="Calibri" w:eastAsia="宋体" w:cs="Times New Roman"/>
          <w:sz w:val="36"/>
          <w:szCs w:val="22"/>
          <w:u w:val="single"/>
        </w:rPr>
        <w:t xml:space="preserve">      北京市</w:t>
      </w:r>
      <w:r>
        <w:rPr>
          <w:rFonts w:ascii="Calibri" w:hAnsi="Calibri" w:eastAsia="宋体" w:cs="Times New Roman"/>
          <w:sz w:val="36"/>
          <w:szCs w:val="22"/>
          <w:u w:val="single"/>
        </w:rPr>
        <w:t xml:space="preserve">                  </w:t>
      </w:r>
      <w:r>
        <w:rPr>
          <w:rFonts w:hint="eastAsia" w:ascii="Calibri" w:hAnsi="Calibri" w:eastAsia="宋体" w:cs="Times New Roman"/>
          <w:sz w:val="36"/>
          <w:szCs w:val="22"/>
          <w:u w:val="single"/>
        </w:rPr>
        <w:t xml:space="preserve"> </w:t>
      </w:r>
    </w:p>
    <w:p w14:paraId="190A4F36">
      <w:pPr>
        <w:spacing w:line="312" w:lineRule="auto"/>
        <w:ind w:firstLine="1080"/>
        <w:rPr>
          <w:rFonts w:ascii="Calibri" w:hAnsi="Calibri" w:eastAsia="宋体" w:cs="Times New Roman"/>
          <w:b/>
          <w:bCs/>
          <w:sz w:val="36"/>
          <w:szCs w:val="22"/>
          <w:u w:val="single"/>
        </w:rPr>
      </w:pPr>
      <w:r>
        <w:rPr>
          <w:rFonts w:hint="eastAsia" w:ascii="Calibri" w:hAnsi="Calibri" w:eastAsia="宋体" w:cs="Times New Roman"/>
          <w:b/>
          <w:bCs/>
          <w:sz w:val="36"/>
          <w:szCs w:val="22"/>
        </w:rPr>
        <w:t xml:space="preserve">有效期限：    </w:t>
      </w:r>
      <w:r>
        <w:rPr>
          <w:rFonts w:hint="eastAsia" w:ascii="宋体" w:hAnsi="宋体" w:eastAsia="宋体" w:cs="Times New Roman"/>
          <w:sz w:val="36"/>
          <w:szCs w:val="22"/>
          <w:u w:val="single"/>
        </w:rPr>
        <w:t>合同签订日起-20</w:t>
      </w:r>
      <w:r>
        <w:rPr>
          <w:rFonts w:ascii="宋体" w:hAnsi="宋体" w:eastAsia="宋体" w:cs="Times New Roman"/>
          <w:sz w:val="36"/>
          <w:szCs w:val="22"/>
          <w:u w:val="single"/>
        </w:rPr>
        <w:t>25</w:t>
      </w:r>
      <w:r>
        <w:rPr>
          <w:rFonts w:hint="eastAsia" w:ascii="宋体" w:hAnsi="宋体" w:eastAsia="宋体" w:cs="Times New Roman"/>
          <w:sz w:val="36"/>
          <w:szCs w:val="22"/>
          <w:u w:val="single"/>
        </w:rPr>
        <w:t xml:space="preserve">年 月 日     </w:t>
      </w:r>
    </w:p>
    <w:p w14:paraId="3B8D7AB9">
      <w:pPr>
        <w:rPr>
          <w:rFonts w:ascii="Calibri" w:hAnsi="Calibri" w:eastAsia="黑体" w:cs="Times New Roman"/>
          <w:sz w:val="36"/>
          <w:szCs w:val="22"/>
        </w:rPr>
      </w:pPr>
    </w:p>
    <w:p w14:paraId="3DA9D636">
      <w:pPr>
        <w:rPr>
          <w:rFonts w:ascii="Calibri" w:hAnsi="Calibri" w:eastAsia="黑体" w:cs="Times New Roman"/>
          <w:sz w:val="36"/>
          <w:szCs w:val="22"/>
        </w:rPr>
      </w:pPr>
    </w:p>
    <w:p w14:paraId="378BA8A3">
      <w:pPr>
        <w:tabs>
          <w:tab w:val="left" w:pos="4980"/>
        </w:tabs>
        <w:rPr>
          <w:rFonts w:ascii="Calibri" w:hAnsi="Calibri" w:eastAsia="楷体_GB2312" w:cs="Times New Roman"/>
          <w:sz w:val="30"/>
          <w:szCs w:val="22"/>
        </w:rPr>
      </w:pPr>
    </w:p>
    <w:p w14:paraId="03D158F3">
      <w:pPr>
        <w:jc w:val="center"/>
        <w:rPr>
          <w:rFonts w:ascii="Calibri" w:hAnsi="Calibri" w:eastAsia="黑体" w:cs="Times New Roman"/>
          <w:sz w:val="36"/>
          <w:szCs w:val="22"/>
        </w:rPr>
      </w:pPr>
      <w:r>
        <w:rPr>
          <w:rFonts w:ascii="Calibri" w:hAnsi="Calibri" w:eastAsia="黑体" w:cs="Times New Roman"/>
          <w:sz w:val="36"/>
          <w:szCs w:val="22"/>
        </w:rPr>
        <w:t xml:space="preserve"> </w:t>
      </w:r>
      <w:r>
        <w:rPr>
          <w:rFonts w:hint="eastAsia" w:ascii="Calibri" w:hAnsi="Calibri" w:eastAsia="黑体" w:cs="Times New Roman"/>
          <w:sz w:val="36"/>
          <w:szCs w:val="22"/>
        </w:rPr>
        <w:t xml:space="preserve"> </w:t>
      </w:r>
    </w:p>
    <w:p w14:paraId="114E0CB1">
      <w:pPr>
        <w:jc w:val="center"/>
        <w:rPr>
          <w:rFonts w:ascii="Calibri" w:hAnsi="Calibri" w:eastAsia="黑体" w:cs="Times New Roman"/>
          <w:sz w:val="36"/>
          <w:szCs w:val="22"/>
        </w:rPr>
      </w:pPr>
    </w:p>
    <w:p w14:paraId="7A498E6E">
      <w:pPr>
        <w:jc w:val="center"/>
        <w:rPr>
          <w:rFonts w:ascii="Calibri" w:hAnsi="Calibri" w:eastAsia="黑体" w:cs="Times New Roman"/>
          <w:sz w:val="36"/>
          <w:szCs w:val="22"/>
        </w:rPr>
      </w:pPr>
    </w:p>
    <w:p w14:paraId="72EA11A3">
      <w:pPr>
        <w:jc w:val="center"/>
        <w:rPr>
          <w:rFonts w:ascii="Calibri" w:hAnsi="Calibri" w:eastAsia="黑体" w:cs="Times New Roman"/>
          <w:sz w:val="36"/>
          <w:szCs w:val="22"/>
        </w:rPr>
      </w:pPr>
    </w:p>
    <w:p w14:paraId="18B387D6">
      <w:pPr>
        <w:jc w:val="center"/>
        <w:rPr>
          <w:rFonts w:eastAsia="黑体"/>
          <w:sz w:val="36"/>
        </w:rPr>
        <w:sectPr>
          <w:headerReference r:id="rId5" w:type="default"/>
          <w:footerReference r:id="rId6" w:type="default"/>
          <w:footerReference r:id="rId7" w:type="even"/>
          <w:pgSz w:w="11906" w:h="16838"/>
          <w:pgMar w:top="1304" w:right="1469" w:bottom="1304" w:left="1469" w:header="851" w:footer="992" w:gutter="0"/>
          <w:cols w:space="720" w:num="1"/>
          <w:titlePg/>
          <w:docGrid w:type="lines" w:linePitch="312" w:charSpace="0"/>
        </w:sectPr>
      </w:pPr>
    </w:p>
    <w:p w14:paraId="3A6EECB1">
      <w:pPr>
        <w:spacing w:line="520" w:lineRule="exact"/>
        <w:jc w:val="center"/>
        <w:rPr>
          <w:rFonts w:ascii="Calibri" w:hAnsi="Calibri" w:eastAsia="黑体" w:cs="Times New Roman"/>
          <w:sz w:val="44"/>
          <w:szCs w:val="22"/>
        </w:rPr>
      </w:pPr>
      <w:r>
        <w:rPr>
          <w:rFonts w:hint="eastAsia" w:ascii="Calibri" w:hAnsi="Calibri" w:eastAsia="黑体" w:cs="Times New Roman"/>
          <w:sz w:val="44"/>
          <w:szCs w:val="22"/>
        </w:rPr>
        <w:t>技术服务合同</w:t>
      </w:r>
    </w:p>
    <w:p w14:paraId="4C7B14DF">
      <w:pPr>
        <w:spacing w:line="520" w:lineRule="exact"/>
        <w:jc w:val="center"/>
        <w:rPr>
          <w:rFonts w:ascii="Calibri" w:hAnsi="Calibri" w:eastAsia="黑体" w:cs="Times New Roman"/>
          <w:sz w:val="28"/>
          <w:szCs w:val="22"/>
        </w:rPr>
      </w:pPr>
    </w:p>
    <w:p w14:paraId="28DC8F4C">
      <w:pPr>
        <w:spacing w:line="520" w:lineRule="exact"/>
        <w:rPr>
          <w:rFonts w:hint="eastAsia" w:ascii="仿宋_GB2312" w:hAnsi="仿宋_GB2312" w:eastAsia="仿宋_GB2312" w:cs="仿宋_GB2312"/>
          <w:sz w:val="28"/>
          <w:szCs w:val="22"/>
          <w:u w:val="single"/>
        </w:rPr>
      </w:pPr>
      <w:r>
        <w:rPr>
          <w:rFonts w:ascii="Calibri" w:hAnsi="Calibri" w:eastAsia="黑体" w:cs="Times New Roman"/>
          <w:sz w:val="44"/>
          <w:szCs w:val="22"/>
        </w:rPr>
        <w:t xml:space="preserve">   </w:t>
      </w:r>
      <w:r>
        <w:rPr>
          <w:rFonts w:hint="eastAsia" w:ascii="仿宋_GB2312" w:hAnsi="仿宋_GB2312" w:eastAsia="仿宋_GB2312" w:cs="仿宋_GB2312"/>
          <w:sz w:val="28"/>
          <w:szCs w:val="22"/>
        </w:rPr>
        <w:t>委托方（甲方）：</w:t>
      </w:r>
      <w:r>
        <w:rPr>
          <w:rFonts w:hint="eastAsia" w:ascii="仿宋_GB2312" w:hAnsi="仿宋_GB2312" w:eastAsia="仿宋_GB2312" w:cs="仿宋_GB2312"/>
          <w:sz w:val="28"/>
          <w:szCs w:val="22"/>
          <w:u w:val="single"/>
        </w:rPr>
        <w:t xml:space="preserve">  国家粮食和物资储备局科学研究院      </w:t>
      </w:r>
    </w:p>
    <w:p w14:paraId="307219BF">
      <w:pPr>
        <w:spacing w:line="520" w:lineRule="exact"/>
        <w:rPr>
          <w:rFonts w:hint="eastAsia" w:ascii="仿宋_GB2312" w:hAnsi="仿宋_GB2312" w:eastAsia="仿宋_GB2312" w:cs="仿宋_GB2312"/>
          <w:sz w:val="28"/>
          <w:szCs w:val="22"/>
          <w:u w:val="single"/>
        </w:rPr>
      </w:pPr>
      <w:r>
        <w:rPr>
          <w:rFonts w:hint="eastAsia" w:ascii="仿宋_GB2312" w:hAnsi="仿宋_GB2312" w:eastAsia="仿宋_GB2312" w:cs="仿宋_GB2312"/>
          <w:sz w:val="28"/>
          <w:szCs w:val="22"/>
        </w:rPr>
        <w:t xml:space="preserve">       住  所  地：</w:t>
      </w:r>
      <w:r>
        <w:rPr>
          <w:rFonts w:hint="eastAsia" w:ascii="仿宋_GB2312" w:hAnsi="仿宋_GB2312" w:eastAsia="仿宋_GB2312" w:cs="仿宋_GB2312"/>
          <w:sz w:val="28"/>
          <w:szCs w:val="22"/>
          <w:u w:val="single"/>
        </w:rPr>
        <w:t xml:space="preserve">  北京市西城区百万庄大街11号          </w:t>
      </w:r>
    </w:p>
    <w:p w14:paraId="245284A3">
      <w:pPr>
        <w:spacing w:line="520" w:lineRule="exact"/>
        <w:rPr>
          <w:rFonts w:hint="eastAsia" w:ascii="仿宋_GB2312" w:hAnsi="仿宋_GB2312" w:eastAsia="仿宋_GB2312" w:cs="仿宋_GB2312"/>
          <w:sz w:val="28"/>
          <w:szCs w:val="22"/>
          <w:u w:val="single"/>
        </w:rPr>
      </w:pPr>
      <w:r>
        <w:rPr>
          <w:rFonts w:hint="eastAsia" w:ascii="仿宋_GB2312" w:hAnsi="仿宋_GB2312" w:eastAsia="仿宋_GB2312" w:cs="仿宋_GB2312"/>
          <w:sz w:val="28"/>
          <w:szCs w:val="22"/>
        </w:rPr>
        <w:t xml:space="preserve">       法定代表人：</w:t>
      </w:r>
      <w:r>
        <w:rPr>
          <w:rFonts w:hint="eastAsia" w:ascii="仿宋_GB2312" w:hAnsi="仿宋_GB2312" w:eastAsia="仿宋_GB2312" w:cs="仿宋_GB2312"/>
          <w:sz w:val="28"/>
          <w:szCs w:val="22"/>
          <w:u w:val="single"/>
        </w:rPr>
        <w:t xml:space="preserve">   谭本刚                              </w:t>
      </w:r>
    </w:p>
    <w:p w14:paraId="0CB7294D">
      <w:pPr>
        <w:tabs>
          <w:tab w:val="left" w:pos="1050"/>
        </w:tabs>
        <w:spacing w:line="520" w:lineRule="exact"/>
        <w:rPr>
          <w:rFonts w:hint="eastAsia" w:ascii="仿宋_GB2312" w:hAnsi="仿宋_GB2312" w:eastAsia="仿宋_GB2312" w:cs="仿宋_GB2312"/>
          <w:sz w:val="28"/>
          <w:szCs w:val="22"/>
          <w:u w:val="single"/>
        </w:rPr>
      </w:pPr>
      <w:r>
        <w:rPr>
          <w:rFonts w:hint="eastAsia" w:ascii="仿宋_GB2312" w:hAnsi="仿宋_GB2312" w:eastAsia="仿宋_GB2312" w:cs="仿宋_GB2312"/>
          <w:sz w:val="28"/>
          <w:szCs w:val="22"/>
        </w:rPr>
        <w:t xml:space="preserve">       项目联系人：</w:t>
      </w:r>
      <w:r>
        <w:rPr>
          <w:rFonts w:hint="eastAsia" w:ascii="仿宋_GB2312" w:hAnsi="仿宋_GB2312" w:eastAsia="仿宋_GB2312" w:cs="仿宋_GB2312"/>
          <w:sz w:val="28"/>
          <w:szCs w:val="22"/>
          <w:u w:val="single"/>
        </w:rPr>
        <w:t xml:space="preserve">                                       </w:t>
      </w:r>
    </w:p>
    <w:p w14:paraId="69B81868">
      <w:pPr>
        <w:tabs>
          <w:tab w:val="left" w:pos="8100"/>
        </w:tabs>
        <w:spacing w:line="520" w:lineRule="exact"/>
        <w:rPr>
          <w:rFonts w:hint="eastAsia" w:ascii="仿宋_GB2312" w:hAnsi="仿宋_GB2312" w:eastAsia="仿宋_GB2312" w:cs="仿宋_GB2312"/>
          <w:sz w:val="28"/>
          <w:szCs w:val="22"/>
          <w:u w:val="single"/>
        </w:rPr>
      </w:pPr>
      <w:r>
        <w:rPr>
          <w:rFonts w:hint="eastAsia" w:ascii="仿宋_GB2312" w:hAnsi="仿宋_GB2312" w:eastAsia="仿宋_GB2312" w:cs="仿宋_GB2312"/>
          <w:sz w:val="28"/>
          <w:szCs w:val="22"/>
        </w:rPr>
        <w:t xml:space="preserve">       通讯地址：</w:t>
      </w:r>
      <w:r>
        <w:rPr>
          <w:rFonts w:hint="eastAsia" w:ascii="仿宋_GB2312" w:hAnsi="仿宋_GB2312" w:eastAsia="仿宋_GB2312" w:cs="仿宋_GB2312"/>
          <w:sz w:val="28"/>
          <w:szCs w:val="22"/>
          <w:u w:val="single"/>
        </w:rPr>
        <w:t xml:space="preserve">   北京市西城区百万庄大街11号           </w:t>
      </w:r>
    </w:p>
    <w:p w14:paraId="568D38C7">
      <w:pPr>
        <w:spacing w:line="520" w:lineRule="exact"/>
        <w:rPr>
          <w:rFonts w:hint="eastAsia" w:ascii="仿宋_GB2312" w:hAnsi="仿宋_GB2312" w:eastAsia="仿宋_GB2312" w:cs="仿宋_GB2312"/>
          <w:sz w:val="28"/>
          <w:szCs w:val="22"/>
          <w:u w:val="single"/>
        </w:rPr>
      </w:pPr>
      <w:r>
        <w:rPr>
          <w:rFonts w:hint="eastAsia" w:ascii="仿宋_GB2312" w:hAnsi="仿宋_GB2312" w:eastAsia="仿宋_GB2312" w:cs="仿宋_GB2312"/>
          <w:sz w:val="28"/>
          <w:szCs w:val="22"/>
        </w:rPr>
        <w:t xml:space="preserve">       电    话：</w:t>
      </w:r>
      <w:r>
        <w:rPr>
          <w:rFonts w:hint="eastAsia" w:ascii="仿宋_GB2312" w:hAnsi="仿宋_GB2312" w:eastAsia="仿宋_GB2312" w:cs="仿宋_GB2312"/>
          <w:sz w:val="28"/>
          <w:szCs w:val="22"/>
          <w:u w:val="single"/>
        </w:rPr>
        <w:t xml:space="preserve">          </w:t>
      </w:r>
      <w:r>
        <w:rPr>
          <w:rFonts w:hint="eastAsia" w:ascii="仿宋_GB2312" w:hAnsi="仿宋_GB2312" w:eastAsia="仿宋_GB2312" w:cs="仿宋_GB2312"/>
          <w:sz w:val="28"/>
          <w:szCs w:val="22"/>
        </w:rPr>
        <w:t xml:space="preserve">     传    真：</w:t>
      </w:r>
      <w:r>
        <w:rPr>
          <w:rFonts w:hint="eastAsia" w:ascii="仿宋_GB2312" w:hAnsi="仿宋_GB2312" w:eastAsia="仿宋_GB2312" w:cs="仿宋_GB2312"/>
          <w:sz w:val="28"/>
          <w:szCs w:val="22"/>
          <w:u w:val="single"/>
        </w:rPr>
        <w:t xml:space="preserve">                </w:t>
      </w:r>
      <w:r>
        <w:rPr>
          <w:rFonts w:hint="eastAsia" w:ascii="仿宋_GB2312" w:hAnsi="仿宋_GB2312" w:eastAsia="仿宋_GB2312" w:cs="仿宋_GB2312"/>
          <w:sz w:val="28"/>
          <w:szCs w:val="22"/>
        </w:rPr>
        <w:t xml:space="preserve">  </w:t>
      </w:r>
    </w:p>
    <w:p w14:paraId="02C812D2">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电子信箱：</w:t>
      </w:r>
      <w:r>
        <w:rPr>
          <w:rFonts w:hint="eastAsia" w:ascii="仿宋_GB2312" w:hAnsi="仿宋_GB2312" w:eastAsia="仿宋_GB2312" w:cs="仿宋_GB2312"/>
          <w:sz w:val="28"/>
          <w:szCs w:val="22"/>
          <w:u w:val="single"/>
        </w:rPr>
        <w:t xml:space="preserve">                                         </w:t>
      </w:r>
      <w:r>
        <w:rPr>
          <w:rFonts w:hint="eastAsia" w:ascii="仿宋_GB2312" w:hAnsi="仿宋_GB2312" w:eastAsia="仿宋_GB2312" w:cs="仿宋_GB2312"/>
          <w:sz w:val="28"/>
          <w:szCs w:val="22"/>
        </w:rPr>
        <w:t xml:space="preserve">  </w:t>
      </w:r>
    </w:p>
    <w:p w14:paraId="5086C4AD">
      <w:pPr>
        <w:spacing w:line="520" w:lineRule="exact"/>
        <w:rPr>
          <w:rFonts w:hint="eastAsia" w:ascii="仿宋_GB2312" w:hAnsi="仿宋_GB2312" w:eastAsia="仿宋_GB2312" w:cs="仿宋_GB2312"/>
          <w:sz w:val="28"/>
          <w:szCs w:val="22"/>
        </w:rPr>
      </w:pPr>
    </w:p>
    <w:p w14:paraId="5D33F824">
      <w:pPr>
        <w:spacing w:line="520" w:lineRule="exact"/>
        <w:rPr>
          <w:rFonts w:hint="eastAsia" w:ascii="仿宋_GB2312" w:hAnsi="仿宋_GB2312" w:eastAsia="仿宋_GB2312" w:cs="仿宋_GB2312"/>
          <w:sz w:val="28"/>
          <w:szCs w:val="22"/>
          <w:u w:val="single"/>
        </w:rPr>
      </w:pPr>
      <w:r>
        <w:rPr>
          <w:rFonts w:hint="eastAsia" w:ascii="仿宋_GB2312" w:hAnsi="仿宋_GB2312" w:eastAsia="仿宋_GB2312" w:cs="仿宋_GB2312"/>
          <w:sz w:val="28"/>
          <w:szCs w:val="22"/>
        </w:rPr>
        <w:t xml:space="preserve">     受托方（乙方）：</w:t>
      </w:r>
      <w:r>
        <w:rPr>
          <w:rFonts w:hint="eastAsia" w:ascii="仿宋_GB2312" w:hAnsi="仿宋_GB2312" w:eastAsia="仿宋_GB2312" w:cs="仿宋_GB2312"/>
          <w:sz w:val="28"/>
          <w:szCs w:val="22"/>
          <w:u w:val="single"/>
        </w:rPr>
        <w:t xml:space="preserve">                                      </w:t>
      </w:r>
    </w:p>
    <w:p w14:paraId="2DC35F03">
      <w:pPr>
        <w:spacing w:line="520" w:lineRule="exact"/>
        <w:ind w:left="2800" w:hanging="2800" w:hangingChars="1000"/>
        <w:rPr>
          <w:rFonts w:hint="eastAsia" w:ascii="仿宋_GB2312" w:hAnsi="仿宋_GB2312" w:eastAsia="仿宋_GB2312" w:cs="仿宋_GB2312"/>
          <w:sz w:val="28"/>
          <w:szCs w:val="22"/>
          <w:u w:val="single"/>
        </w:rPr>
      </w:pPr>
      <w:r>
        <w:rPr>
          <w:rFonts w:hint="eastAsia" w:ascii="仿宋_GB2312" w:hAnsi="仿宋_GB2312" w:eastAsia="仿宋_GB2312" w:cs="仿宋_GB2312"/>
          <w:sz w:val="28"/>
          <w:szCs w:val="22"/>
        </w:rPr>
        <w:t xml:space="preserve">       住  所  地：</w:t>
      </w:r>
      <w:r>
        <w:rPr>
          <w:rFonts w:hint="eastAsia" w:ascii="仿宋_GB2312" w:hAnsi="仿宋_GB2312" w:eastAsia="仿宋_GB2312" w:cs="仿宋_GB2312"/>
          <w:sz w:val="28"/>
          <w:szCs w:val="22"/>
          <w:u w:val="single"/>
        </w:rPr>
        <w:t xml:space="preserve">                                       </w:t>
      </w:r>
    </w:p>
    <w:p w14:paraId="3B20B914">
      <w:pPr>
        <w:spacing w:line="520" w:lineRule="exact"/>
        <w:rPr>
          <w:rFonts w:hint="eastAsia" w:ascii="仿宋_GB2312" w:hAnsi="仿宋_GB2312" w:eastAsia="仿宋_GB2312" w:cs="仿宋_GB2312"/>
          <w:sz w:val="28"/>
          <w:szCs w:val="22"/>
          <w:u w:val="single"/>
        </w:rPr>
      </w:pPr>
      <w:r>
        <w:rPr>
          <w:rFonts w:hint="eastAsia" w:ascii="仿宋_GB2312" w:hAnsi="仿宋_GB2312" w:eastAsia="仿宋_GB2312" w:cs="仿宋_GB2312"/>
          <w:sz w:val="28"/>
          <w:szCs w:val="22"/>
        </w:rPr>
        <w:t xml:space="preserve">       法定代表人：</w:t>
      </w:r>
      <w:r>
        <w:rPr>
          <w:rFonts w:hint="eastAsia" w:ascii="仿宋_GB2312" w:hAnsi="仿宋_GB2312" w:eastAsia="仿宋_GB2312" w:cs="仿宋_GB2312"/>
          <w:sz w:val="28"/>
          <w:szCs w:val="22"/>
          <w:u w:val="single"/>
        </w:rPr>
        <w:t xml:space="preserve">                        </w:t>
      </w:r>
    </w:p>
    <w:p w14:paraId="7168F693">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项目联系人：</w:t>
      </w:r>
      <w:r>
        <w:rPr>
          <w:rFonts w:hint="eastAsia" w:ascii="仿宋_GB2312" w:hAnsi="仿宋_GB2312" w:eastAsia="仿宋_GB2312" w:cs="仿宋_GB2312"/>
          <w:sz w:val="28"/>
          <w:szCs w:val="22"/>
          <w:u w:val="single"/>
        </w:rPr>
        <w:t xml:space="preserve">                              </w:t>
      </w:r>
    </w:p>
    <w:p w14:paraId="62C85C16">
      <w:pPr>
        <w:tabs>
          <w:tab w:val="left" w:pos="8100"/>
        </w:tabs>
        <w:spacing w:line="520" w:lineRule="exact"/>
        <w:ind w:left="2380" w:hanging="2380" w:hangingChars="850"/>
        <w:rPr>
          <w:rFonts w:hint="eastAsia" w:ascii="仿宋_GB2312" w:hAnsi="仿宋_GB2312" w:eastAsia="仿宋_GB2312" w:cs="仿宋_GB2312"/>
          <w:sz w:val="28"/>
          <w:szCs w:val="22"/>
          <w:u w:val="single"/>
        </w:rPr>
      </w:pPr>
      <w:r>
        <w:rPr>
          <w:rFonts w:hint="eastAsia" w:ascii="仿宋_GB2312" w:hAnsi="仿宋_GB2312" w:eastAsia="仿宋_GB2312" w:cs="仿宋_GB2312"/>
          <w:sz w:val="28"/>
          <w:szCs w:val="22"/>
        </w:rPr>
        <w:t xml:space="preserve">       通讯地址：</w:t>
      </w:r>
      <w:r>
        <w:rPr>
          <w:rFonts w:hint="eastAsia" w:ascii="仿宋_GB2312" w:hAnsi="仿宋_GB2312" w:eastAsia="仿宋_GB2312" w:cs="仿宋_GB2312"/>
          <w:sz w:val="28"/>
          <w:szCs w:val="22"/>
          <w:u w:val="single"/>
        </w:rPr>
        <w:t xml:space="preserve">                                    </w:t>
      </w:r>
    </w:p>
    <w:p w14:paraId="3B81AD68">
      <w:pPr>
        <w:spacing w:line="56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电    话：</w:t>
      </w:r>
      <w:r>
        <w:rPr>
          <w:rFonts w:hint="eastAsia" w:ascii="仿宋_GB2312" w:hAnsi="仿宋_GB2312" w:eastAsia="仿宋_GB2312" w:cs="仿宋_GB2312"/>
          <w:sz w:val="28"/>
          <w:szCs w:val="22"/>
          <w:u w:val="single"/>
        </w:rPr>
        <w:t xml:space="preserve">                   </w:t>
      </w:r>
      <w:r>
        <w:rPr>
          <w:rFonts w:hint="eastAsia" w:ascii="仿宋_GB2312" w:hAnsi="仿宋_GB2312" w:eastAsia="仿宋_GB2312" w:cs="仿宋_GB2312"/>
          <w:sz w:val="28"/>
          <w:szCs w:val="22"/>
        </w:rPr>
        <w:t xml:space="preserve">         传    真：</w:t>
      </w:r>
      <w:r>
        <w:rPr>
          <w:rFonts w:hint="eastAsia" w:ascii="仿宋_GB2312" w:hAnsi="仿宋_GB2312" w:eastAsia="仿宋_GB2312" w:cs="仿宋_GB2312"/>
          <w:sz w:val="28"/>
          <w:szCs w:val="22"/>
          <w:u w:val="single"/>
        </w:rPr>
        <w:t xml:space="preserve">        </w:t>
      </w:r>
      <w:r>
        <w:rPr>
          <w:rFonts w:hint="eastAsia" w:ascii="仿宋_GB2312" w:hAnsi="仿宋_GB2312" w:eastAsia="仿宋_GB2312" w:cs="仿宋_GB2312"/>
          <w:sz w:val="28"/>
          <w:szCs w:val="22"/>
        </w:rPr>
        <w:t xml:space="preserve">    </w:t>
      </w:r>
    </w:p>
    <w:p w14:paraId="78E63A75">
      <w:pPr>
        <w:spacing w:line="520" w:lineRule="exact"/>
        <w:rPr>
          <w:rFonts w:hint="eastAsia" w:ascii="仿宋_GB2312" w:hAnsi="仿宋_GB2312" w:eastAsia="仿宋_GB2312" w:cs="仿宋_GB2312"/>
          <w:sz w:val="28"/>
          <w:szCs w:val="22"/>
          <w:u w:val="single"/>
        </w:rPr>
      </w:pPr>
      <w:r>
        <w:rPr>
          <w:rFonts w:hint="eastAsia" w:ascii="仿宋_GB2312" w:hAnsi="仿宋_GB2312" w:eastAsia="仿宋_GB2312" w:cs="仿宋_GB2312"/>
          <w:sz w:val="28"/>
          <w:szCs w:val="22"/>
        </w:rPr>
        <w:t xml:space="preserve">       电子信箱：</w:t>
      </w:r>
      <w:r>
        <w:rPr>
          <w:rFonts w:hint="eastAsia" w:ascii="仿宋_GB2312" w:hAnsi="仿宋_GB2312" w:eastAsia="仿宋_GB2312" w:cs="仿宋_GB2312"/>
          <w:sz w:val="28"/>
          <w:szCs w:val="22"/>
          <w:u w:val="single"/>
        </w:rPr>
        <w:t xml:space="preserve">                    </w:t>
      </w:r>
      <w:r>
        <w:rPr>
          <w:rFonts w:hint="eastAsia" w:ascii="仿宋_GB2312" w:hAnsi="仿宋_GB2312" w:eastAsia="仿宋_GB2312" w:cs="仿宋_GB2312"/>
          <w:sz w:val="28"/>
          <w:szCs w:val="22"/>
        </w:rPr>
        <w:t xml:space="preserve">  </w:t>
      </w:r>
    </w:p>
    <w:p w14:paraId="335D85E1">
      <w:pPr>
        <w:spacing w:line="520" w:lineRule="exact"/>
        <w:ind w:firstLine="570"/>
        <w:rPr>
          <w:rFonts w:hint="eastAsia" w:ascii="仿宋_GB2312" w:hAnsi="仿宋_GB2312" w:eastAsia="仿宋_GB2312" w:cs="仿宋_GB2312"/>
          <w:sz w:val="28"/>
          <w:szCs w:val="22"/>
        </w:rPr>
      </w:pPr>
    </w:p>
    <w:p w14:paraId="25E5C775">
      <w:pPr>
        <w:spacing w:line="520" w:lineRule="exact"/>
        <w:ind w:firstLine="570"/>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本合同甲方委托乙方就</w:t>
      </w:r>
      <w:r>
        <w:rPr>
          <w:rFonts w:hint="eastAsia" w:ascii="仿宋_GB2312" w:hAnsi="仿宋_GB2312" w:eastAsia="仿宋_GB2312" w:cs="仿宋_GB2312"/>
          <w:sz w:val="28"/>
          <w:szCs w:val="22"/>
          <w:u w:val="single"/>
        </w:rPr>
        <w:t xml:space="preserve"> 储粮害虫抗性分子检测及粮食高通量分析委托测试项目 </w:t>
      </w:r>
      <w:r>
        <w:rPr>
          <w:rFonts w:hint="eastAsia" w:ascii="仿宋_GB2312" w:hAnsi="仿宋_GB2312" w:eastAsia="仿宋_GB2312" w:cs="仿宋_GB2312"/>
          <w:sz w:val="28"/>
          <w:szCs w:val="22"/>
        </w:rPr>
        <w:t>进行专项技术服务，并支付相应的技术服务报酬。双方经过平等协商，在真实、充分地表达各自意愿的基础上，根据《中华人民共和国民法典》的规定，达成如下协议，并由双方共同恪守。</w:t>
      </w:r>
    </w:p>
    <w:p w14:paraId="7B218840">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第一条 甲方委托乙方进行技术服务的内容如下：</w:t>
      </w:r>
    </w:p>
    <w:p w14:paraId="5074FAA8">
      <w:pPr>
        <w:spacing w:line="52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2"/>
        </w:rPr>
        <w:t xml:space="preserve">     1．技术服务的目标：</w:t>
      </w:r>
      <w:r>
        <w:rPr>
          <w:rFonts w:hint="eastAsia" w:ascii="仿宋_GB2312" w:hAnsi="仿宋_GB2312" w:eastAsia="仿宋_GB2312" w:cs="仿宋_GB2312"/>
          <w:sz w:val="28"/>
          <w:szCs w:val="22"/>
          <w:u w:val="single"/>
        </w:rPr>
        <w:t>完成5种常见储粮害虫1000个样本抗性基因筛选、序列检测及表达分析。</w:t>
      </w:r>
    </w:p>
    <w:p w14:paraId="32C0DF2A">
      <w:pPr>
        <w:spacing w:line="520" w:lineRule="exact"/>
        <w:ind w:firstLine="420" w:firstLineChars="150"/>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2．技术服务的内容：</w:t>
      </w:r>
      <w:r>
        <w:rPr>
          <w:rFonts w:hint="eastAsia" w:ascii="仿宋_GB2312" w:hAnsi="仿宋_GB2312" w:eastAsia="仿宋_GB2312" w:cs="仿宋_GB2312"/>
          <w:sz w:val="28"/>
          <w:szCs w:val="22"/>
          <w:u w:val="single"/>
        </w:rPr>
        <w:t>按要求完成储粮害虫抗性分子及粮食高通量测试分析</w:t>
      </w:r>
      <w:r>
        <w:rPr>
          <w:rFonts w:hint="eastAsia" w:ascii="仿宋_GB2312" w:hAnsi="仿宋_GB2312" w:eastAsia="仿宋_GB2312" w:cs="仿宋_GB2312"/>
          <w:sz w:val="28"/>
          <w:szCs w:val="28"/>
          <w:u w:val="single"/>
        </w:rPr>
        <w:t xml:space="preserve">。 </w:t>
      </w:r>
    </w:p>
    <w:p w14:paraId="2C3E29D2">
      <w:pPr>
        <w:spacing w:line="520" w:lineRule="exact"/>
        <w:ind w:firstLine="420" w:firstLineChars="150"/>
        <w:rPr>
          <w:rFonts w:hint="eastAsia" w:ascii="仿宋_GB2312" w:hAnsi="仿宋_GB2312" w:eastAsia="仿宋_GB2312" w:cs="仿宋_GB2312"/>
          <w:bCs/>
          <w:sz w:val="32"/>
          <w:szCs w:val="32"/>
        </w:rPr>
      </w:pPr>
      <w:r>
        <w:rPr>
          <w:rFonts w:hint="eastAsia" w:ascii="仿宋_GB2312" w:hAnsi="仿宋_GB2312" w:eastAsia="仿宋_GB2312" w:cs="仿宋_GB2312"/>
          <w:sz w:val="28"/>
          <w:szCs w:val="22"/>
        </w:rPr>
        <w:t xml:space="preserve">  3．技术服务的方式：</w:t>
      </w:r>
      <w:r>
        <w:rPr>
          <w:rFonts w:hint="eastAsia" w:ascii="仿宋_GB2312" w:hAnsi="仿宋_GB2312" w:eastAsia="仿宋_GB2312" w:cs="仿宋_GB2312"/>
          <w:sz w:val="28"/>
          <w:szCs w:val="22"/>
          <w:u w:val="single"/>
        </w:rPr>
        <w:t>5种常见储粮害虫1000个样本抗性基因筛选，明确抗性基因后，提取1000个微小储粮害虫DNA和RNA，DNA用于一代测序序列分析，RNA用于二代测序进行表达水平分析，分析抗性水平与抗性基因序列、点突变和抗性表达量的关联性，建立通过高通量分析储粮防护剂（S-烯虫酯、多杀霉素和惰性粉）及捕食螨对粮食影响检测方法，并通过该方法测定500份储粮（包括稻谷、小麦、玉米和大豆）样品中防护剂或捕食螨特异性差异表达成分。</w:t>
      </w:r>
    </w:p>
    <w:p w14:paraId="67D735C7">
      <w:pPr>
        <w:spacing w:line="520" w:lineRule="exact"/>
        <w:rPr>
          <w:rFonts w:hint="eastAsia" w:ascii="仿宋_GB2312" w:hAnsi="仿宋_GB2312" w:eastAsia="仿宋_GB2312" w:cs="仿宋_GB2312"/>
          <w:sz w:val="28"/>
          <w:szCs w:val="22"/>
          <w:u w:val="single"/>
        </w:rPr>
      </w:pPr>
    </w:p>
    <w:p w14:paraId="463700FD">
      <w:pPr>
        <w:spacing w:line="520" w:lineRule="exact"/>
        <w:ind w:firstLine="560" w:firstLineChars="200"/>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第二条 乙方应在本合同生效后</w:t>
      </w:r>
      <w:r>
        <w:rPr>
          <w:rFonts w:hint="eastAsia" w:ascii="仿宋_GB2312" w:hAnsi="仿宋_GB2312" w:eastAsia="仿宋_GB2312" w:cs="仿宋_GB2312"/>
          <w:sz w:val="28"/>
          <w:szCs w:val="22"/>
          <w:u w:val="single"/>
        </w:rPr>
        <w:t xml:space="preserve"> 执行期内 </w:t>
      </w:r>
      <w:r>
        <w:rPr>
          <w:rFonts w:hint="eastAsia" w:ascii="仿宋_GB2312" w:hAnsi="仿宋_GB2312" w:eastAsia="仿宋_GB2312" w:cs="仿宋_GB2312"/>
          <w:sz w:val="28"/>
          <w:szCs w:val="22"/>
        </w:rPr>
        <w:t>向甲方提交工作成果，应包括以下主要内容：</w:t>
      </w:r>
    </w:p>
    <w:p w14:paraId="472DC0C0">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1. </w:t>
      </w:r>
      <w:r>
        <w:rPr>
          <w:rFonts w:hint="eastAsia" w:ascii="仿宋_GB2312" w:hAnsi="仿宋_GB2312" w:eastAsia="仿宋_GB2312" w:cs="仿宋_GB2312"/>
          <w:sz w:val="28"/>
          <w:szCs w:val="22"/>
          <w:u w:val="single"/>
        </w:rPr>
        <w:t>提交序列和分析报告。</w:t>
      </w:r>
    </w:p>
    <w:p w14:paraId="41487398">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32"/>
          <w:szCs w:val="22"/>
        </w:rPr>
        <w:t xml:space="preserve">   </w:t>
      </w:r>
      <w:r>
        <w:rPr>
          <w:rFonts w:hint="eastAsia" w:ascii="仿宋_GB2312" w:hAnsi="仿宋_GB2312" w:eastAsia="仿宋_GB2312" w:cs="仿宋_GB2312"/>
          <w:sz w:val="28"/>
          <w:szCs w:val="22"/>
        </w:rPr>
        <w:t xml:space="preserve"> 第三条</w:t>
      </w:r>
      <w:r>
        <w:rPr>
          <w:rFonts w:hint="eastAsia" w:ascii="仿宋_GB2312" w:hAnsi="仿宋_GB2312" w:eastAsia="仿宋_GB2312" w:cs="仿宋_GB2312"/>
          <w:sz w:val="32"/>
          <w:szCs w:val="22"/>
        </w:rPr>
        <w:t xml:space="preserve">  </w:t>
      </w:r>
      <w:r>
        <w:rPr>
          <w:rFonts w:hint="eastAsia" w:ascii="仿宋_GB2312" w:hAnsi="仿宋_GB2312" w:eastAsia="仿宋_GB2312" w:cs="仿宋_GB2312"/>
          <w:sz w:val="28"/>
          <w:szCs w:val="22"/>
        </w:rPr>
        <w:t>乙方应按下列进度完成受委托工作：</w:t>
      </w:r>
    </w:p>
    <w:p w14:paraId="13877300">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1. </w:t>
      </w:r>
      <w:r>
        <w:rPr>
          <w:rFonts w:hint="eastAsia" w:ascii="仿宋_GB2312" w:hAnsi="仿宋_GB2312" w:eastAsia="仿宋_GB2312" w:cs="仿宋_GB2312"/>
          <w:sz w:val="28"/>
          <w:szCs w:val="22"/>
          <w:u w:val="single"/>
        </w:rPr>
        <w:t xml:space="preserve"> </w:t>
      </w:r>
      <w:r>
        <w:rPr>
          <w:rFonts w:hint="eastAsia" w:ascii="仿宋_GB2312" w:hAnsi="仿宋_GB2312" w:eastAsia="仿宋_GB2312" w:cs="仿宋_GB2312"/>
          <w:sz w:val="28"/>
          <w:szCs w:val="28"/>
          <w:u w:val="single"/>
        </w:rPr>
        <w:t>乙方接到甲方所委托的样品后，在合同执行期内提供测试结果或引物，</w:t>
      </w:r>
      <w:r>
        <w:rPr>
          <w:rFonts w:hint="eastAsia" w:ascii="仿宋_GB2312" w:hAnsi="仿宋_GB2312" w:eastAsia="仿宋_GB2312" w:cs="仿宋_GB2312"/>
          <w:sz w:val="28"/>
          <w:szCs w:val="22"/>
          <w:u w:val="single"/>
        </w:rPr>
        <w:t>按照合同约定期限，</w:t>
      </w:r>
      <w:r>
        <w:rPr>
          <w:rFonts w:hint="eastAsia" w:ascii="仿宋_GB2312" w:hAnsi="仿宋_GB2312" w:eastAsia="仿宋_GB2312" w:cs="仿宋_GB2312"/>
          <w:sz w:val="28"/>
          <w:szCs w:val="28"/>
          <w:u w:val="single"/>
        </w:rPr>
        <w:t>逾期未交付，每延迟一天，甲方按每天收取服务费用总额的千分之一作为违约金</w:t>
      </w:r>
      <w:r>
        <w:rPr>
          <w:rFonts w:hint="eastAsia" w:ascii="仿宋_GB2312" w:hAnsi="仿宋_GB2312" w:eastAsia="仿宋_GB2312" w:cs="仿宋_GB2312"/>
          <w:sz w:val="28"/>
          <w:szCs w:val="22"/>
          <w:u w:val="single"/>
        </w:rPr>
        <w:t xml:space="preserve"> </w:t>
      </w:r>
      <w:r>
        <w:rPr>
          <w:rFonts w:hint="eastAsia" w:ascii="仿宋_GB2312" w:hAnsi="仿宋_GB2312" w:eastAsia="仿宋_GB2312" w:cs="仿宋_GB2312"/>
          <w:sz w:val="28"/>
          <w:szCs w:val="22"/>
        </w:rPr>
        <w:t>。</w:t>
      </w:r>
    </w:p>
    <w:p w14:paraId="4E53863D">
      <w:pPr>
        <w:spacing w:line="520" w:lineRule="exact"/>
        <w:ind w:firstLine="560" w:firstLineChars="200"/>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第四条  乙方应按下列要求完成技术服务工作：</w:t>
      </w:r>
    </w:p>
    <w:p w14:paraId="7551B7AF">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1．技术服务期限：</w:t>
      </w:r>
      <w:r>
        <w:rPr>
          <w:rFonts w:hint="eastAsia" w:ascii="仿宋_GB2312" w:hAnsi="仿宋_GB2312" w:eastAsia="仿宋_GB2312" w:cs="仿宋_GB2312"/>
          <w:sz w:val="28"/>
          <w:szCs w:val="22"/>
          <w:u w:val="single"/>
        </w:rPr>
        <w:t xml:space="preserve"> 合同签订日起-2025年12月31日 </w:t>
      </w:r>
      <w:r>
        <w:rPr>
          <w:rFonts w:hint="eastAsia" w:ascii="仿宋_GB2312" w:hAnsi="仿宋_GB2312" w:eastAsia="仿宋_GB2312" w:cs="仿宋_GB2312"/>
          <w:sz w:val="28"/>
          <w:szCs w:val="22"/>
        </w:rPr>
        <w:t>。</w:t>
      </w:r>
    </w:p>
    <w:p w14:paraId="5B00B97F">
      <w:pPr>
        <w:spacing w:line="520" w:lineRule="exact"/>
        <w:rPr>
          <w:rFonts w:hint="eastAsia" w:ascii="仿宋_GB2312" w:hAnsi="仿宋_GB2312" w:eastAsia="仿宋_GB2312" w:cs="仿宋_GB2312"/>
          <w:sz w:val="28"/>
          <w:szCs w:val="22"/>
          <w:u w:val="single"/>
        </w:rPr>
      </w:pPr>
      <w:r>
        <w:rPr>
          <w:rFonts w:hint="eastAsia" w:ascii="仿宋_GB2312" w:hAnsi="仿宋_GB2312" w:eastAsia="仿宋_GB2312" w:cs="仿宋_GB2312"/>
          <w:sz w:val="28"/>
          <w:szCs w:val="22"/>
        </w:rPr>
        <w:t xml:space="preserve">     2．技术服务成果交付：</w:t>
      </w:r>
      <w:r>
        <w:rPr>
          <w:rFonts w:hint="eastAsia" w:ascii="仿宋_GB2312" w:hAnsi="仿宋_GB2312" w:eastAsia="仿宋_GB2312" w:cs="仿宋_GB2312"/>
          <w:sz w:val="28"/>
          <w:szCs w:val="22"/>
          <w:u w:val="single"/>
        </w:rPr>
        <w:t xml:space="preserve">  提交序列和分析报告。</w:t>
      </w:r>
    </w:p>
    <w:p w14:paraId="45D91FF8">
      <w:pPr>
        <w:spacing w:line="520" w:lineRule="exact"/>
        <w:ind w:firstLine="570"/>
        <w:rPr>
          <w:rFonts w:hint="eastAsia" w:ascii="仿宋_GB2312" w:hAnsi="仿宋_GB2312" w:eastAsia="仿宋_GB2312" w:cs="仿宋_GB2312"/>
          <w:sz w:val="28"/>
          <w:szCs w:val="22"/>
          <w:u w:val="single"/>
        </w:rPr>
      </w:pPr>
      <w:r>
        <w:rPr>
          <w:rFonts w:hint="eastAsia" w:ascii="仿宋_GB2312" w:hAnsi="仿宋_GB2312" w:eastAsia="仿宋_GB2312" w:cs="仿宋_GB2312"/>
          <w:sz w:val="28"/>
          <w:szCs w:val="22"/>
        </w:rPr>
        <w:t>第五条 为保证有效进行技术服务工作，甲方应当向乙方提供下列工作条件和协作事项：</w:t>
      </w:r>
      <w:r>
        <w:rPr>
          <w:rFonts w:hint="eastAsia" w:ascii="仿宋_GB2312" w:hAnsi="仿宋_GB2312" w:eastAsia="仿宋_GB2312" w:cs="仿宋_GB2312"/>
          <w:sz w:val="28"/>
          <w:szCs w:val="22"/>
          <w:u w:val="single"/>
        </w:rPr>
        <w:t xml:space="preserve"> 储粮害虫及粮食样品。</w:t>
      </w:r>
    </w:p>
    <w:p w14:paraId="35AC36F9">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第六条 合同金额与支付：</w:t>
      </w:r>
    </w:p>
    <w:p w14:paraId="2AC5CC0B">
      <w:pPr>
        <w:spacing w:line="56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1．合同金额为人民币</w:t>
      </w:r>
      <w:r>
        <w:rPr>
          <w:rFonts w:hint="eastAsia" w:ascii="仿宋_GB2312" w:hAnsi="仿宋_GB2312" w:eastAsia="仿宋_GB2312" w:cs="仿宋_GB2312"/>
          <w:sz w:val="28"/>
          <w:szCs w:val="22"/>
          <w:u w:val="single"/>
        </w:rPr>
        <w:t xml:space="preserve">     </w:t>
      </w:r>
      <w:r>
        <w:rPr>
          <w:rFonts w:hint="eastAsia" w:ascii="仿宋_GB2312" w:hAnsi="仿宋_GB2312" w:eastAsia="仿宋_GB2312" w:cs="仿宋_GB2312"/>
          <w:sz w:val="28"/>
          <w:szCs w:val="22"/>
        </w:rPr>
        <w:t>元（大写：人民币</w:t>
      </w:r>
      <w:r>
        <w:rPr>
          <w:rFonts w:hint="eastAsia" w:ascii="仿宋_GB2312" w:hAnsi="仿宋_GB2312" w:eastAsia="仿宋_GB2312" w:cs="仿宋_GB2312"/>
          <w:sz w:val="28"/>
          <w:szCs w:val="22"/>
          <w:u w:val="single"/>
        </w:rPr>
        <w:t xml:space="preserve">     元整</w:t>
      </w:r>
      <w:r>
        <w:rPr>
          <w:rFonts w:hint="eastAsia" w:ascii="仿宋_GB2312" w:hAnsi="仿宋_GB2312" w:eastAsia="仿宋_GB2312" w:cs="仿宋_GB2312"/>
          <w:sz w:val="28"/>
          <w:szCs w:val="22"/>
        </w:rPr>
        <w:t>）。</w:t>
      </w:r>
    </w:p>
    <w:p w14:paraId="013196D2">
      <w:pPr>
        <w:spacing w:line="56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2．支付方式：</w:t>
      </w:r>
      <w:r>
        <w:rPr>
          <w:rFonts w:hint="eastAsia" w:ascii="仿宋_GB2312" w:hAnsi="仿宋_GB2312" w:eastAsia="仿宋_GB2312" w:cs="仿宋_GB2312"/>
          <w:sz w:val="28"/>
          <w:szCs w:val="22"/>
          <w:u w:val="single"/>
        </w:rPr>
        <w:t xml:space="preserve">        </w:t>
      </w:r>
      <w:r>
        <w:rPr>
          <w:rFonts w:hint="eastAsia" w:ascii="仿宋_GB2312" w:hAnsi="仿宋_GB2312" w:eastAsia="仿宋_GB2312" w:cs="仿宋_GB2312"/>
          <w:sz w:val="28"/>
          <w:szCs w:val="22"/>
        </w:rPr>
        <w:t xml:space="preserve">（一次或分期）支付乙方。 </w:t>
      </w:r>
    </w:p>
    <w:p w14:paraId="66739B14">
      <w:pPr>
        <w:spacing w:line="56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3.具体支付方式和时间如下：</w:t>
      </w:r>
    </w:p>
    <w:p w14:paraId="7C112F38">
      <w:pPr>
        <w:spacing w:line="560" w:lineRule="exact"/>
        <w:rPr>
          <w:rFonts w:hint="eastAsia" w:ascii="仿宋_GB2312" w:hAnsi="仿宋_GB2312" w:eastAsia="仿宋_GB2312" w:cs="仿宋_GB2312"/>
          <w:sz w:val="28"/>
          <w:szCs w:val="22"/>
        </w:rPr>
      </w:pPr>
    </w:p>
    <w:p w14:paraId="3A4D84A9">
      <w:pPr>
        <w:spacing w:line="56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w:t>
      </w:r>
      <w:r>
        <w:rPr>
          <w:rFonts w:hint="eastAsia" w:ascii="仿宋_GB2312" w:hAnsi="仿宋_GB2312" w:eastAsia="仿宋_GB2312" w:cs="仿宋_GB2312"/>
          <w:color w:val="000000" w:themeColor="text1"/>
          <w:sz w:val="28"/>
          <w:szCs w:val="22"/>
          <w14:textFill>
            <w14:solidFill>
              <w14:schemeClr w14:val="tx1"/>
            </w14:solidFill>
          </w14:textFill>
        </w:rPr>
        <w:t>乙方开具合法有效且与付款相同金额的增值税普通发票（发票内容：技术服务费 ），甲方收到发票后</w:t>
      </w:r>
      <w:r>
        <w:rPr>
          <w:rFonts w:hint="eastAsia" w:ascii="仿宋_GB2312" w:hAnsi="仿宋_GB2312" w:eastAsia="仿宋_GB2312" w:cs="仿宋_GB2312"/>
          <w:color w:val="000000" w:themeColor="text1"/>
          <w:sz w:val="28"/>
          <w:szCs w:val="28"/>
          <w14:textFill>
            <w14:solidFill>
              <w14:schemeClr w14:val="tx1"/>
            </w14:solidFill>
          </w14:textFill>
        </w:rPr>
        <w:t>将发票对应金额的技术服务费支付给乙方</w:t>
      </w:r>
      <w:r>
        <w:rPr>
          <w:rFonts w:hint="eastAsia" w:ascii="仿宋_GB2312" w:hAnsi="仿宋_GB2312" w:eastAsia="仿宋_GB2312" w:cs="仿宋_GB2312"/>
          <w:sz w:val="28"/>
          <w:szCs w:val="28"/>
        </w:rPr>
        <w:t>。</w:t>
      </w:r>
    </w:p>
    <w:p w14:paraId="4AE7110C">
      <w:pPr>
        <w:spacing w:line="56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乙方开户银行名称、地址和帐号为：</w:t>
      </w:r>
    </w:p>
    <w:p w14:paraId="1D85E868">
      <w:pPr>
        <w:spacing w:line="560" w:lineRule="exact"/>
        <w:ind w:firstLine="420" w:firstLineChars="150"/>
        <w:rPr>
          <w:rFonts w:hint="eastAsia" w:ascii="仿宋_GB2312" w:hAnsi="仿宋_GB2312" w:eastAsia="仿宋_GB2312" w:cs="仿宋_GB2312"/>
          <w:color w:val="000000"/>
          <w:kern w:val="0"/>
          <w:sz w:val="30"/>
          <w:szCs w:val="30"/>
          <w:u w:val="single"/>
        </w:rPr>
      </w:pPr>
      <w:r>
        <w:rPr>
          <w:rFonts w:hint="eastAsia" w:ascii="仿宋_GB2312" w:hAnsi="仿宋_GB2312" w:eastAsia="仿宋_GB2312" w:cs="仿宋_GB2312"/>
          <w:sz w:val="28"/>
          <w:szCs w:val="22"/>
        </w:rPr>
        <w:t xml:space="preserve">      账户名称：</w:t>
      </w:r>
      <w:r>
        <w:rPr>
          <w:rFonts w:hint="eastAsia" w:ascii="仿宋_GB2312" w:hAnsi="仿宋_GB2312" w:eastAsia="仿宋_GB2312" w:cs="仿宋_GB2312"/>
          <w:color w:val="000000"/>
          <w:kern w:val="0"/>
          <w:sz w:val="30"/>
          <w:szCs w:val="30"/>
          <w:u w:val="single"/>
        </w:rPr>
        <w:t xml:space="preserve">                      </w:t>
      </w:r>
    </w:p>
    <w:p w14:paraId="3531989A">
      <w:pPr>
        <w:spacing w:line="560" w:lineRule="exact"/>
        <w:jc w:val="left"/>
        <w:rPr>
          <w:rFonts w:hint="eastAsia" w:ascii="仿宋_GB2312" w:hAnsi="仿宋_GB2312" w:eastAsia="仿宋_GB2312" w:cs="仿宋_GB2312"/>
          <w:sz w:val="28"/>
          <w:szCs w:val="22"/>
          <w:u w:val="single"/>
        </w:rPr>
      </w:pPr>
      <w:r>
        <w:rPr>
          <w:rFonts w:hint="eastAsia" w:ascii="仿宋_GB2312" w:hAnsi="仿宋_GB2312" w:eastAsia="仿宋_GB2312" w:cs="仿宋_GB2312"/>
          <w:sz w:val="28"/>
          <w:szCs w:val="22"/>
        </w:rPr>
        <w:t xml:space="preserve">         开户银行：</w:t>
      </w:r>
      <w:r>
        <w:rPr>
          <w:rFonts w:hint="eastAsia" w:ascii="仿宋_GB2312" w:hAnsi="仿宋_GB2312" w:eastAsia="仿宋_GB2312" w:cs="仿宋_GB2312"/>
          <w:sz w:val="28"/>
          <w:szCs w:val="22"/>
          <w:u w:val="single"/>
        </w:rPr>
        <w:t xml:space="preserve">                                    </w:t>
      </w:r>
    </w:p>
    <w:p w14:paraId="4AB815F9">
      <w:pPr>
        <w:spacing w:line="560" w:lineRule="exact"/>
        <w:rPr>
          <w:rFonts w:hint="eastAsia" w:ascii="仿宋_GB2312" w:hAnsi="仿宋_GB2312" w:eastAsia="仿宋_GB2312" w:cs="仿宋_GB2312"/>
          <w:sz w:val="28"/>
          <w:szCs w:val="22"/>
          <w:u w:val="single"/>
        </w:rPr>
      </w:pPr>
      <w:r>
        <w:rPr>
          <w:rFonts w:hint="eastAsia" w:ascii="仿宋_GB2312" w:hAnsi="仿宋_GB2312" w:eastAsia="仿宋_GB2312" w:cs="仿宋_GB2312"/>
          <w:sz w:val="28"/>
          <w:szCs w:val="22"/>
        </w:rPr>
        <w:t xml:space="preserve">         社会统一代码/税号：</w:t>
      </w:r>
      <w:r>
        <w:rPr>
          <w:rFonts w:hint="eastAsia" w:ascii="仿宋_GB2312" w:hAnsi="仿宋_GB2312" w:eastAsia="仿宋_GB2312" w:cs="仿宋_GB2312"/>
          <w:sz w:val="28"/>
          <w:szCs w:val="22"/>
          <w:u w:val="single"/>
        </w:rPr>
        <w:t xml:space="preserve">                                 </w:t>
      </w:r>
    </w:p>
    <w:p w14:paraId="132FDCFB">
      <w:pPr>
        <w:spacing w:line="520" w:lineRule="exact"/>
        <w:rPr>
          <w:rFonts w:hint="eastAsia" w:ascii="仿宋_GB2312" w:hAnsi="仿宋_GB2312" w:eastAsia="仿宋_GB2312" w:cs="仿宋_GB2312"/>
          <w:sz w:val="28"/>
          <w:szCs w:val="22"/>
          <w:u w:val="single"/>
        </w:rPr>
      </w:pPr>
      <w:r>
        <w:rPr>
          <w:rFonts w:hint="eastAsia" w:ascii="仿宋_GB2312" w:hAnsi="仿宋_GB2312" w:eastAsia="仿宋_GB2312" w:cs="仿宋_GB2312"/>
          <w:sz w:val="28"/>
          <w:szCs w:val="22"/>
        </w:rPr>
        <w:t xml:space="preserve">         帐号：</w:t>
      </w:r>
      <w:r>
        <w:rPr>
          <w:rFonts w:hint="eastAsia" w:ascii="仿宋_GB2312" w:hAnsi="仿宋_GB2312" w:eastAsia="仿宋_GB2312" w:cs="仿宋_GB2312"/>
          <w:color w:val="000000"/>
          <w:kern w:val="0"/>
          <w:sz w:val="30"/>
          <w:szCs w:val="30"/>
          <w:u w:val="single"/>
        </w:rPr>
        <w:t xml:space="preserve">                                </w:t>
      </w:r>
      <w:r>
        <w:rPr>
          <w:rFonts w:hint="eastAsia" w:ascii="仿宋_GB2312" w:hAnsi="仿宋_GB2312" w:eastAsia="仿宋_GB2312" w:cs="仿宋_GB2312"/>
          <w:sz w:val="28"/>
          <w:szCs w:val="22"/>
          <w:u w:val="single"/>
        </w:rPr>
        <w:t xml:space="preserve">  </w:t>
      </w:r>
    </w:p>
    <w:p w14:paraId="2E3D55C3">
      <w:pPr>
        <w:spacing w:line="520" w:lineRule="exact"/>
        <w:ind w:firstLine="560" w:firstLineChars="200"/>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甲方开户银行名称、地址和帐号为：</w:t>
      </w:r>
    </w:p>
    <w:p w14:paraId="020FE5BF">
      <w:pPr>
        <w:spacing w:line="560" w:lineRule="exact"/>
        <w:ind w:firstLine="980" w:firstLineChars="350"/>
        <w:rPr>
          <w:rFonts w:hint="eastAsia" w:ascii="仿宋_GB2312" w:hAnsi="仿宋_GB2312" w:eastAsia="仿宋_GB2312" w:cs="仿宋_GB2312"/>
          <w:color w:val="000000"/>
          <w:kern w:val="0"/>
          <w:sz w:val="30"/>
          <w:szCs w:val="30"/>
          <w:u w:val="single"/>
        </w:rPr>
      </w:pPr>
      <w:r>
        <w:rPr>
          <w:rFonts w:hint="eastAsia" w:ascii="仿宋_GB2312" w:hAnsi="仿宋_GB2312" w:eastAsia="仿宋_GB2312" w:cs="仿宋_GB2312"/>
          <w:sz w:val="28"/>
          <w:szCs w:val="22"/>
        </w:rPr>
        <w:t>账户名称：</w:t>
      </w:r>
      <w:r>
        <w:rPr>
          <w:rFonts w:hint="eastAsia" w:ascii="仿宋_GB2312" w:hAnsi="仿宋_GB2312" w:eastAsia="仿宋_GB2312" w:cs="仿宋_GB2312"/>
          <w:color w:val="000000"/>
          <w:kern w:val="0"/>
          <w:sz w:val="30"/>
          <w:szCs w:val="30"/>
          <w:u w:val="single"/>
        </w:rPr>
        <w:t xml:space="preserve">                      </w:t>
      </w:r>
    </w:p>
    <w:p w14:paraId="36ED83F0">
      <w:pPr>
        <w:spacing w:line="560" w:lineRule="exact"/>
        <w:jc w:val="left"/>
        <w:rPr>
          <w:rFonts w:hint="eastAsia" w:ascii="仿宋_GB2312" w:hAnsi="仿宋_GB2312" w:eastAsia="仿宋_GB2312" w:cs="仿宋_GB2312"/>
          <w:sz w:val="28"/>
          <w:szCs w:val="22"/>
          <w:u w:val="single"/>
        </w:rPr>
      </w:pPr>
      <w:r>
        <w:rPr>
          <w:rFonts w:hint="eastAsia" w:ascii="仿宋_GB2312" w:hAnsi="仿宋_GB2312" w:eastAsia="仿宋_GB2312" w:cs="仿宋_GB2312"/>
          <w:sz w:val="28"/>
          <w:szCs w:val="22"/>
        </w:rPr>
        <w:t xml:space="preserve">         开户银行：</w:t>
      </w:r>
      <w:r>
        <w:rPr>
          <w:rFonts w:hint="eastAsia" w:ascii="仿宋_GB2312" w:hAnsi="仿宋_GB2312" w:eastAsia="仿宋_GB2312" w:cs="仿宋_GB2312"/>
          <w:sz w:val="28"/>
          <w:szCs w:val="22"/>
          <w:u w:val="single"/>
        </w:rPr>
        <w:t xml:space="preserve">                                    </w:t>
      </w:r>
    </w:p>
    <w:p w14:paraId="50EB66D4">
      <w:pPr>
        <w:spacing w:line="560" w:lineRule="exact"/>
        <w:rPr>
          <w:rFonts w:hint="eastAsia" w:ascii="仿宋_GB2312" w:hAnsi="仿宋_GB2312" w:eastAsia="仿宋_GB2312" w:cs="仿宋_GB2312"/>
          <w:sz w:val="28"/>
          <w:szCs w:val="22"/>
          <w:u w:val="single"/>
        </w:rPr>
      </w:pPr>
      <w:r>
        <w:rPr>
          <w:rFonts w:hint="eastAsia" w:ascii="仿宋_GB2312" w:hAnsi="仿宋_GB2312" w:eastAsia="仿宋_GB2312" w:cs="仿宋_GB2312"/>
          <w:sz w:val="28"/>
          <w:szCs w:val="22"/>
        </w:rPr>
        <w:t xml:space="preserve">         社会统一代码/税号：</w:t>
      </w:r>
      <w:r>
        <w:rPr>
          <w:rFonts w:hint="eastAsia" w:ascii="仿宋_GB2312" w:hAnsi="仿宋_GB2312" w:eastAsia="仿宋_GB2312" w:cs="仿宋_GB2312"/>
          <w:sz w:val="28"/>
          <w:szCs w:val="22"/>
          <w:u w:val="single"/>
        </w:rPr>
        <w:t xml:space="preserve">                                 </w:t>
      </w:r>
    </w:p>
    <w:p w14:paraId="71D4BF49">
      <w:pPr>
        <w:spacing w:line="520" w:lineRule="exact"/>
        <w:rPr>
          <w:rFonts w:hint="eastAsia" w:ascii="仿宋_GB2312" w:hAnsi="仿宋_GB2312" w:eastAsia="仿宋_GB2312" w:cs="仿宋_GB2312"/>
          <w:sz w:val="28"/>
          <w:szCs w:val="22"/>
          <w:u w:val="single"/>
        </w:rPr>
      </w:pPr>
      <w:r>
        <w:rPr>
          <w:rFonts w:hint="eastAsia" w:ascii="仿宋_GB2312" w:hAnsi="仿宋_GB2312" w:eastAsia="仿宋_GB2312" w:cs="仿宋_GB2312"/>
          <w:sz w:val="28"/>
          <w:szCs w:val="22"/>
        </w:rPr>
        <w:t xml:space="preserve">         帐号：</w:t>
      </w:r>
      <w:r>
        <w:rPr>
          <w:rFonts w:hint="eastAsia" w:ascii="仿宋_GB2312" w:hAnsi="仿宋_GB2312" w:eastAsia="仿宋_GB2312" w:cs="仿宋_GB2312"/>
          <w:color w:val="000000"/>
          <w:kern w:val="0"/>
          <w:sz w:val="30"/>
          <w:szCs w:val="30"/>
          <w:u w:val="single"/>
        </w:rPr>
        <w:t xml:space="preserve">                                </w:t>
      </w:r>
      <w:r>
        <w:rPr>
          <w:rFonts w:hint="eastAsia" w:ascii="仿宋_GB2312" w:hAnsi="仿宋_GB2312" w:eastAsia="仿宋_GB2312" w:cs="仿宋_GB2312"/>
          <w:sz w:val="28"/>
          <w:szCs w:val="22"/>
          <w:u w:val="single"/>
        </w:rPr>
        <w:t xml:space="preserve">  </w:t>
      </w:r>
    </w:p>
    <w:p w14:paraId="09BB3F6B">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第七条 双方确定因履行本合同应遵守的保密义务如下：</w:t>
      </w:r>
    </w:p>
    <w:p w14:paraId="6F7CB4EC">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甲方：</w:t>
      </w:r>
    </w:p>
    <w:p w14:paraId="1E35C5C3">
      <w:pPr>
        <w:spacing w:line="52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2"/>
        </w:rPr>
        <w:t xml:space="preserve">     1. 保密内容（包括技术信息和经营信息）: </w:t>
      </w:r>
      <w:r>
        <w:rPr>
          <w:rFonts w:hint="eastAsia" w:ascii="仿宋_GB2312" w:hAnsi="仿宋_GB2312" w:eastAsia="仿宋_GB2312" w:cs="仿宋_GB2312"/>
          <w:sz w:val="28"/>
          <w:szCs w:val="22"/>
          <w:u w:val="single"/>
        </w:rPr>
        <w:t xml:space="preserve"> </w:t>
      </w:r>
      <w:r>
        <w:rPr>
          <w:rFonts w:hint="eastAsia" w:ascii="仿宋_GB2312" w:hAnsi="仿宋_GB2312" w:eastAsia="仿宋_GB2312" w:cs="仿宋_GB2312"/>
          <w:sz w:val="28"/>
          <w:szCs w:val="28"/>
          <w:u w:val="single"/>
        </w:rPr>
        <w:t>无。</w:t>
      </w:r>
    </w:p>
    <w:p w14:paraId="0FF07F6B">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2．涉密人员范围: </w:t>
      </w:r>
      <w:r>
        <w:rPr>
          <w:rFonts w:hint="eastAsia" w:ascii="仿宋_GB2312" w:hAnsi="仿宋_GB2312" w:eastAsia="仿宋_GB2312" w:cs="仿宋_GB2312"/>
          <w:sz w:val="28"/>
          <w:szCs w:val="22"/>
          <w:u w:val="single"/>
        </w:rPr>
        <w:t xml:space="preserve">  参与项目研发的人员 </w:t>
      </w:r>
      <w:r>
        <w:rPr>
          <w:rFonts w:hint="eastAsia" w:ascii="仿宋_GB2312" w:hAnsi="仿宋_GB2312" w:eastAsia="仿宋_GB2312" w:cs="仿宋_GB2312"/>
          <w:sz w:val="28"/>
          <w:szCs w:val="22"/>
        </w:rPr>
        <w:t>。</w:t>
      </w:r>
    </w:p>
    <w:p w14:paraId="1854DA7B">
      <w:pPr>
        <w:spacing w:line="520" w:lineRule="exact"/>
        <w:rPr>
          <w:rFonts w:hint="eastAsia" w:ascii="仿宋_GB2312" w:hAnsi="仿宋_GB2312" w:eastAsia="仿宋_GB2312" w:cs="仿宋_GB2312"/>
          <w:sz w:val="28"/>
          <w:szCs w:val="22"/>
          <w:u w:val="single"/>
        </w:rPr>
      </w:pPr>
      <w:r>
        <w:rPr>
          <w:rFonts w:hint="eastAsia" w:ascii="仿宋_GB2312" w:hAnsi="仿宋_GB2312" w:eastAsia="仿宋_GB2312" w:cs="仿宋_GB2312"/>
          <w:sz w:val="28"/>
          <w:szCs w:val="22"/>
        </w:rPr>
        <w:t xml:space="preserve">     3．保密期限：</w:t>
      </w:r>
      <w:r>
        <w:rPr>
          <w:rFonts w:hint="eastAsia" w:ascii="仿宋_GB2312" w:hAnsi="仿宋_GB2312" w:eastAsia="仿宋_GB2312" w:cs="仿宋_GB2312"/>
          <w:sz w:val="28"/>
          <w:szCs w:val="22"/>
          <w:u w:val="single"/>
        </w:rPr>
        <w:t xml:space="preserve">  协议履行期间及履行后2年内 </w:t>
      </w:r>
      <w:r>
        <w:rPr>
          <w:rFonts w:hint="eastAsia" w:ascii="仿宋_GB2312" w:hAnsi="仿宋_GB2312" w:eastAsia="仿宋_GB2312" w:cs="仿宋_GB2312"/>
          <w:sz w:val="28"/>
          <w:szCs w:val="22"/>
        </w:rPr>
        <w:t>。</w:t>
      </w:r>
    </w:p>
    <w:p w14:paraId="0A4E536A">
      <w:pPr>
        <w:spacing w:line="520" w:lineRule="exact"/>
        <w:rPr>
          <w:rFonts w:hint="eastAsia" w:ascii="仿宋_GB2312" w:hAnsi="仿宋_GB2312" w:eastAsia="仿宋_GB2312" w:cs="仿宋_GB2312"/>
          <w:sz w:val="28"/>
          <w:szCs w:val="22"/>
          <w:u w:val="single"/>
        </w:rPr>
      </w:pPr>
      <w:r>
        <w:rPr>
          <w:rFonts w:hint="eastAsia" w:ascii="仿宋_GB2312" w:hAnsi="仿宋_GB2312" w:eastAsia="仿宋_GB2312" w:cs="仿宋_GB2312"/>
          <w:sz w:val="28"/>
          <w:szCs w:val="22"/>
        </w:rPr>
        <w:t xml:space="preserve">     4．泄密责任：</w:t>
      </w:r>
      <w:r>
        <w:rPr>
          <w:rFonts w:hint="eastAsia" w:ascii="仿宋_GB2312" w:hAnsi="仿宋_GB2312" w:eastAsia="仿宋_GB2312" w:cs="仿宋_GB2312"/>
          <w:sz w:val="28"/>
          <w:szCs w:val="22"/>
          <w:u w:val="single"/>
        </w:rPr>
        <w:t xml:space="preserve">  </w:t>
      </w:r>
      <w:r>
        <w:rPr>
          <w:rFonts w:hint="eastAsia" w:ascii="仿宋_GB2312" w:hAnsi="仿宋_GB2312" w:eastAsia="仿宋_GB2312" w:cs="仿宋_GB2312"/>
          <w:sz w:val="28"/>
          <w:szCs w:val="28"/>
          <w:u w:val="single"/>
        </w:rPr>
        <w:t>未经双方书面许可，不得泄露给第三方，否则视为违约并负责赔偿损失。</w:t>
      </w:r>
    </w:p>
    <w:p w14:paraId="79E2BBDB">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乙方：</w:t>
      </w:r>
    </w:p>
    <w:p w14:paraId="0A4DC32A">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1.保密内容（包括技术信息和经营信息）: </w:t>
      </w:r>
      <w:r>
        <w:rPr>
          <w:rFonts w:hint="eastAsia" w:ascii="仿宋_GB2312" w:hAnsi="仿宋_GB2312" w:eastAsia="仿宋_GB2312" w:cs="仿宋_GB2312"/>
          <w:sz w:val="28"/>
          <w:szCs w:val="22"/>
          <w:u w:val="single"/>
        </w:rPr>
        <w:t xml:space="preserve"> </w:t>
      </w:r>
      <w:r>
        <w:rPr>
          <w:rFonts w:hint="eastAsia" w:ascii="仿宋_GB2312" w:hAnsi="仿宋_GB2312" w:eastAsia="仿宋_GB2312" w:cs="仿宋_GB2312"/>
          <w:sz w:val="28"/>
          <w:szCs w:val="28"/>
          <w:u w:val="single"/>
        </w:rPr>
        <w:t>实验数据</w:t>
      </w:r>
      <w:r>
        <w:rPr>
          <w:rFonts w:hint="eastAsia" w:ascii="仿宋_GB2312" w:hAnsi="仿宋_GB2312" w:eastAsia="仿宋_GB2312" w:cs="仿宋_GB2312"/>
          <w:sz w:val="28"/>
          <w:szCs w:val="22"/>
        </w:rPr>
        <w:t>。</w:t>
      </w:r>
    </w:p>
    <w:p w14:paraId="6444C672">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2．涉密人员范围: </w:t>
      </w:r>
      <w:r>
        <w:rPr>
          <w:rFonts w:hint="eastAsia" w:ascii="仿宋_GB2312" w:hAnsi="仿宋_GB2312" w:eastAsia="仿宋_GB2312" w:cs="仿宋_GB2312"/>
          <w:sz w:val="28"/>
          <w:szCs w:val="22"/>
          <w:u w:val="single"/>
        </w:rPr>
        <w:t xml:space="preserve">  参与项目研发的人员  </w:t>
      </w:r>
      <w:r>
        <w:rPr>
          <w:rFonts w:hint="eastAsia" w:ascii="仿宋_GB2312" w:hAnsi="仿宋_GB2312" w:eastAsia="仿宋_GB2312" w:cs="仿宋_GB2312"/>
          <w:sz w:val="28"/>
          <w:szCs w:val="22"/>
        </w:rPr>
        <w:t>。</w:t>
      </w:r>
    </w:p>
    <w:p w14:paraId="3D7DF95A">
      <w:pPr>
        <w:spacing w:line="520" w:lineRule="exact"/>
        <w:rPr>
          <w:rFonts w:hint="eastAsia" w:ascii="仿宋_GB2312" w:hAnsi="仿宋_GB2312" w:eastAsia="仿宋_GB2312" w:cs="仿宋_GB2312"/>
          <w:sz w:val="28"/>
          <w:szCs w:val="22"/>
          <w:u w:val="single"/>
        </w:rPr>
      </w:pPr>
      <w:r>
        <w:rPr>
          <w:rFonts w:hint="eastAsia" w:ascii="仿宋_GB2312" w:hAnsi="仿宋_GB2312" w:eastAsia="仿宋_GB2312" w:cs="仿宋_GB2312"/>
          <w:sz w:val="28"/>
          <w:szCs w:val="22"/>
        </w:rPr>
        <w:t xml:space="preserve">     3．保密期限：</w:t>
      </w:r>
      <w:r>
        <w:rPr>
          <w:rFonts w:hint="eastAsia" w:ascii="仿宋_GB2312" w:hAnsi="仿宋_GB2312" w:eastAsia="仿宋_GB2312" w:cs="仿宋_GB2312"/>
          <w:sz w:val="28"/>
          <w:szCs w:val="22"/>
          <w:u w:val="single"/>
        </w:rPr>
        <w:t xml:space="preserve">  协议履行期间及履行后2年内 </w:t>
      </w:r>
      <w:r>
        <w:rPr>
          <w:rFonts w:hint="eastAsia" w:ascii="仿宋_GB2312" w:hAnsi="仿宋_GB2312" w:eastAsia="仿宋_GB2312" w:cs="仿宋_GB2312"/>
          <w:sz w:val="28"/>
          <w:szCs w:val="22"/>
        </w:rPr>
        <w:t>。</w:t>
      </w:r>
    </w:p>
    <w:p w14:paraId="24D3C7CA">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4．泄密责任：</w:t>
      </w:r>
      <w:r>
        <w:rPr>
          <w:rFonts w:hint="eastAsia" w:ascii="仿宋_GB2312" w:hAnsi="仿宋_GB2312" w:eastAsia="仿宋_GB2312" w:cs="仿宋_GB2312"/>
          <w:sz w:val="28"/>
          <w:szCs w:val="28"/>
          <w:u w:val="single"/>
        </w:rPr>
        <w:t>未经双方书面许可，不得泄露给第三方，否则视为违约并负责赔偿损失。</w:t>
      </w:r>
      <w:r>
        <w:rPr>
          <w:rFonts w:hint="eastAsia" w:ascii="仿宋_GB2312" w:hAnsi="仿宋_GB2312" w:eastAsia="仿宋_GB2312" w:cs="仿宋_GB2312"/>
          <w:sz w:val="28"/>
          <w:szCs w:val="22"/>
        </w:rPr>
        <w:t xml:space="preserve">   </w:t>
      </w:r>
    </w:p>
    <w:p w14:paraId="6BA45EE8">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第八条 本合同的变更必须由双方协商一致，并以书面形式确定。</w:t>
      </w:r>
    </w:p>
    <w:p w14:paraId="1BD9D1E9">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但有下列情形之一的，一方可以向另一方提出变更合同权利与义务的请</w:t>
      </w:r>
    </w:p>
    <w:p w14:paraId="0E569337">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求，另一方应当在</w:t>
      </w:r>
      <w:r>
        <w:rPr>
          <w:rFonts w:hint="eastAsia" w:ascii="仿宋_GB2312" w:hAnsi="仿宋_GB2312" w:eastAsia="仿宋_GB2312" w:cs="仿宋_GB2312"/>
          <w:sz w:val="28"/>
          <w:szCs w:val="22"/>
          <w:u w:val="single"/>
        </w:rPr>
        <w:t xml:space="preserve">  十五  </w:t>
      </w:r>
      <w:r>
        <w:rPr>
          <w:rFonts w:hint="eastAsia" w:ascii="仿宋_GB2312" w:hAnsi="仿宋_GB2312" w:eastAsia="仿宋_GB2312" w:cs="仿宋_GB2312"/>
          <w:sz w:val="28"/>
          <w:szCs w:val="22"/>
        </w:rPr>
        <w:t>日内予以答复；逾期未予答复的，视为同意：</w:t>
      </w:r>
    </w:p>
    <w:p w14:paraId="2A5A67F8">
      <w:pPr>
        <w:numPr>
          <w:ilvl w:val="0"/>
          <w:numId w:val="4"/>
        </w:num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u w:val="single"/>
        </w:rPr>
        <w:t xml:space="preserve">遇不可抗力的情况下  </w:t>
      </w:r>
      <w:r>
        <w:rPr>
          <w:rFonts w:hint="eastAsia" w:ascii="仿宋_GB2312" w:hAnsi="仿宋_GB2312" w:eastAsia="仿宋_GB2312" w:cs="仿宋_GB2312"/>
          <w:sz w:val="28"/>
          <w:szCs w:val="22"/>
        </w:rPr>
        <w:t>。</w:t>
      </w:r>
    </w:p>
    <w:p w14:paraId="69535767">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第九条 双方确定以下列标准和方式对乙方的技术服务工作成果进</w:t>
      </w:r>
    </w:p>
    <w:p w14:paraId="3D4D011B">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行验收：</w:t>
      </w:r>
    </w:p>
    <w:p w14:paraId="4E3037DB">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1．技术服务工作成果的验收标准：</w:t>
      </w:r>
      <w:r>
        <w:rPr>
          <w:rFonts w:hint="eastAsia" w:ascii="仿宋_GB2312" w:hAnsi="仿宋_GB2312" w:eastAsia="仿宋_GB2312" w:cs="仿宋_GB2312"/>
          <w:sz w:val="28"/>
          <w:szCs w:val="22"/>
          <w:u w:val="single"/>
        </w:rPr>
        <w:t xml:space="preserve">甲方收到盖章版服务报告和电子版模型数据即为完成  </w:t>
      </w:r>
      <w:r>
        <w:rPr>
          <w:rFonts w:hint="eastAsia" w:ascii="仿宋_GB2312" w:hAnsi="仿宋_GB2312" w:eastAsia="仿宋_GB2312" w:cs="仿宋_GB2312"/>
          <w:sz w:val="28"/>
          <w:szCs w:val="22"/>
        </w:rPr>
        <w:t>。</w:t>
      </w:r>
    </w:p>
    <w:p w14:paraId="2ADBBE9A">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第十条 知识产权</w:t>
      </w:r>
    </w:p>
    <w:p w14:paraId="4B2BDEF4">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1．在本合同有效期内，甲方利用乙方提交的技术服务工作成果所完成的新的技术成果，包括本合同委托技术成果，归</w:t>
      </w:r>
      <w:r>
        <w:rPr>
          <w:rFonts w:hint="eastAsia" w:ascii="仿宋_GB2312" w:hAnsi="仿宋_GB2312" w:eastAsia="仿宋_GB2312" w:cs="仿宋_GB2312"/>
          <w:sz w:val="28"/>
          <w:szCs w:val="22"/>
          <w:u w:val="single"/>
        </w:rPr>
        <w:t xml:space="preserve">  甲 </w:t>
      </w:r>
      <w:r>
        <w:rPr>
          <w:rFonts w:hint="eastAsia" w:ascii="仿宋_GB2312" w:hAnsi="仿宋_GB2312" w:eastAsia="仿宋_GB2312" w:cs="仿宋_GB2312"/>
          <w:sz w:val="28"/>
          <w:szCs w:val="22"/>
        </w:rPr>
        <w:t xml:space="preserve">方所有。 </w:t>
      </w:r>
    </w:p>
    <w:p w14:paraId="6D151BA4">
      <w:pPr>
        <w:spacing w:line="520" w:lineRule="exact"/>
        <w:ind w:firstLine="855"/>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2．在本合同有效期内，乙方利用甲方提供的技术资料和工作条件所完成的新的技术成果，包括本合同委托技术成果，归</w:t>
      </w:r>
      <w:r>
        <w:rPr>
          <w:rFonts w:hint="eastAsia" w:ascii="仿宋_GB2312" w:hAnsi="仿宋_GB2312" w:eastAsia="仿宋_GB2312" w:cs="仿宋_GB2312"/>
          <w:sz w:val="28"/>
          <w:szCs w:val="22"/>
          <w:u w:val="single"/>
        </w:rPr>
        <w:t xml:space="preserve">  甲</w:t>
      </w:r>
      <w:r>
        <w:rPr>
          <w:rFonts w:hint="eastAsia" w:ascii="仿宋_GB2312" w:hAnsi="仿宋_GB2312" w:eastAsia="仿宋_GB2312" w:cs="仿宋_GB2312"/>
          <w:sz w:val="28"/>
          <w:szCs w:val="22"/>
        </w:rPr>
        <w:t xml:space="preserve"> 方所有。</w:t>
      </w:r>
    </w:p>
    <w:p w14:paraId="5DD25D16">
      <w:pPr>
        <w:spacing w:line="520" w:lineRule="exact"/>
        <w:ind w:firstLine="855"/>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3.甲方及其关联单位使用、生产及销售上述1、2款技术成果及其产品无需另行向乙方支付费用。</w:t>
      </w:r>
    </w:p>
    <w:p w14:paraId="6A49EE3B">
      <w:pPr>
        <w:spacing w:line="520" w:lineRule="exact"/>
        <w:ind w:firstLine="855"/>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4.乙方应当保证，其依本合同为甲方提供技术服务过程中和/或其为甲方提供的服务成果不侵犯任何第三人的合法权益。如果有人提出法律或行政程序(合称“侵权指控”)，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14:paraId="31453416">
      <w:pPr>
        <w:spacing w:line="520" w:lineRule="exact"/>
        <w:ind w:firstLine="855"/>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5.如果在侵权指控的审理过程中有关机关禁止甲方继续使用技术服务成果的部分或全部，乙方应当采取以下措施之一：</w:t>
      </w:r>
    </w:p>
    <w:p w14:paraId="46EC03FD">
      <w:pPr>
        <w:spacing w:line="520" w:lineRule="exact"/>
        <w:ind w:firstLine="855"/>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（1）使甲方重新免费获得使用上述技术服务成果的权利。</w:t>
      </w:r>
    </w:p>
    <w:p w14:paraId="6761CC23">
      <w:pPr>
        <w:spacing w:line="520" w:lineRule="exact"/>
        <w:ind w:firstLine="855"/>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（2）免费更换或改造上述技术服务成果，使甲方不受上述禁令限制继续使用技术服务成果。</w:t>
      </w:r>
    </w:p>
    <w:p w14:paraId="2DE142A4">
      <w:pPr>
        <w:spacing w:line="520" w:lineRule="exact"/>
        <w:ind w:firstLine="855"/>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（3）其它使甲方对技术服务成果拥有合法使用权，或其它弥补甲方受损利益、实现合同目的的合理方式。</w:t>
      </w:r>
    </w:p>
    <w:p w14:paraId="35C664F2">
      <w:pPr>
        <w:spacing w:line="520" w:lineRule="exact"/>
        <w:ind w:firstLine="855"/>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乙方采取上述措施不能免除乙方就甲方因此遭受的损失进行赔偿的义务。</w:t>
      </w:r>
    </w:p>
    <w:p w14:paraId="171B69D0">
      <w:pPr>
        <w:spacing w:line="520" w:lineRule="exact"/>
        <w:ind w:firstLine="560" w:firstLineChars="200"/>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第十一条 通知与送达</w:t>
      </w:r>
    </w:p>
    <w:p w14:paraId="11B7187F">
      <w:pPr>
        <w:spacing w:line="520" w:lineRule="exact"/>
        <w:ind w:firstLine="8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乙双方因履行本合同或与本合同有关的一切通知都必须按照本合同中的地址及电子邮箱，以书面形式进行。如采用电子邮件，则电子邮件发出即视为送达（无论收件人是否拒收），如使用快递，则快递发出之日起第3日视为送达（无论收件人是否签收）。任何一方变更通讯地址或电子邮箱地址的，应当书面通知对方，未通知的，视为未做变更。</w:t>
      </w:r>
    </w:p>
    <w:p w14:paraId="38338200">
      <w:pPr>
        <w:spacing w:line="520" w:lineRule="exact"/>
        <w:ind w:firstLine="570"/>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第十二条 违约责任</w:t>
      </w:r>
    </w:p>
    <w:p w14:paraId="2B0F06E1">
      <w:pPr>
        <w:spacing w:line="520" w:lineRule="exact"/>
        <w:ind w:firstLine="570"/>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双方确定，按以下约定承担各自的违约责任：</w:t>
      </w:r>
    </w:p>
    <w:p w14:paraId="7A87A726">
      <w:pPr>
        <w:spacing w:line="520" w:lineRule="exact"/>
        <w:ind w:firstLine="855"/>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1.双方确定，任何一方未履行或未完全履行本合同项下的义务，均构成违约。违约方应赔偿因违约给对方造成的一切损失。</w:t>
      </w:r>
    </w:p>
    <w:p w14:paraId="41244C99">
      <w:pPr>
        <w:spacing w:line="520" w:lineRule="exact"/>
        <w:ind w:firstLine="855"/>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2.甲方未能按本合同约定支付技术服务费的，每逾期一日，甲方应当按照应付未付服务费总额的万分之五向乙方支付违约金，逾期超过30日的，乙方有权解除本合同，同时甲方应向乙方支付技术服务费的10%做为违约金；乙方未能按本合同约定按期提供技术服务的，每逾期一日，乙方应当按照技术服务费总额的万分之五向甲方支付违约金，逾期超过30日的，甲方有权解除本合同，同时乙方应向甲方支付技术服务费的10%做为违约金并全额退还甲方已付款项。</w:t>
      </w:r>
    </w:p>
    <w:p w14:paraId="289B63B9">
      <w:pPr>
        <w:spacing w:line="520" w:lineRule="exact"/>
        <w:ind w:firstLine="855"/>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3.乙方提供技术服务不符合本合同要求的，乙方应当按照甲方要求更正和修改，并承担由此产生的全部费用。同时，甲方有权终止本合同，乙方应当退还甲方已支付款项并赔偿甲方的相应损失。 </w:t>
      </w:r>
    </w:p>
    <w:p w14:paraId="6C4D7763">
      <w:pPr>
        <w:overflowPunct w:val="0"/>
        <w:autoSpaceDE w:val="0"/>
        <w:autoSpaceDN w:val="0"/>
        <w:adjustRightInd w:val="0"/>
        <w:spacing w:after="120" w:line="480" w:lineRule="auto"/>
        <w:ind w:firstLine="840" w:firstLineChars="300"/>
        <w:textAlignment w:val="baseline"/>
        <w:rPr>
          <w:rFonts w:hint="eastAsia" w:ascii="仿宋_GB2312" w:hAnsi="仿宋_GB2312" w:eastAsia="仿宋_GB2312" w:cs="仿宋_GB2312"/>
        </w:rPr>
      </w:pPr>
      <w:r>
        <w:rPr>
          <w:rFonts w:hint="eastAsia" w:ascii="仿宋_GB2312" w:hAnsi="仿宋_GB2312" w:eastAsia="仿宋_GB2312" w:cs="仿宋_GB2312"/>
          <w:sz w:val="28"/>
        </w:rPr>
        <w:t>4. 经检验比对不合格的，甲方有权解除合同。</w:t>
      </w:r>
    </w:p>
    <w:p w14:paraId="72EA003B">
      <w:pPr>
        <w:spacing w:line="520" w:lineRule="exact"/>
        <w:ind w:firstLine="560" w:firstLineChars="200"/>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第十三条</w:t>
      </w:r>
      <w:r>
        <w:rPr>
          <w:rFonts w:hint="eastAsia" w:ascii="仿宋_GB2312" w:hAnsi="仿宋_GB2312" w:eastAsia="仿宋_GB2312" w:cs="仿宋_GB2312"/>
          <w:sz w:val="32"/>
          <w:szCs w:val="22"/>
        </w:rPr>
        <w:t xml:space="preserve"> </w:t>
      </w:r>
      <w:r>
        <w:rPr>
          <w:rFonts w:hint="eastAsia" w:ascii="仿宋_GB2312" w:hAnsi="仿宋_GB2312" w:eastAsia="仿宋_GB2312" w:cs="仿宋_GB2312"/>
          <w:sz w:val="28"/>
          <w:szCs w:val="22"/>
        </w:rPr>
        <w:t>双方确定，在本合同有效期内，甲方指定</w:t>
      </w:r>
      <w:r>
        <w:rPr>
          <w:rFonts w:hint="eastAsia" w:ascii="仿宋_GB2312" w:hAnsi="仿宋_GB2312" w:eastAsia="仿宋_GB2312" w:cs="仿宋_GB2312"/>
          <w:sz w:val="28"/>
          <w:szCs w:val="22"/>
          <w:u w:val="single"/>
        </w:rPr>
        <w:t xml:space="preserve">     </w:t>
      </w:r>
      <w:r>
        <w:rPr>
          <w:rFonts w:hint="eastAsia" w:ascii="仿宋_GB2312" w:hAnsi="仿宋_GB2312" w:eastAsia="仿宋_GB2312" w:cs="仿宋_GB2312"/>
          <w:sz w:val="28"/>
          <w:szCs w:val="22"/>
        </w:rPr>
        <w:t>为甲方项目联系人，乙方指定</w:t>
      </w:r>
      <w:r>
        <w:rPr>
          <w:rFonts w:hint="eastAsia" w:ascii="仿宋_GB2312" w:hAnsi="仿宋_GB2312" w:eastAsia="仿宋_GB2312" w:cs="仿宋_GB2312"/>
          <w:sz w:val="28"/>
          <w:szCs w:val="22"/>
          <w:u w:val="single"/>
        </w:rPr>
        <w:t xml:space="preserve">     </w:t>
      </w:r>
      <w:r>
        <w:rPr>
          <w:rFonts w:hint="eastAsia" w:ascii="仿宋_GB2312" w:hAnsi="仿宋_GB2312" w:eastAsia="仿宋_GB2312" w:cs="仿宋_GB2312"/>
          <w:sz w:val="28"/>
          <w:szCs w:val="22"/>
        </w:rPr>
        <w:t>为乙方项目联系人。项目联系人承担以下责任：</w:t>
      </w:r>
      <w:r>
        <w:rPr>
          <w:rFonts w:hint="eastAsia" w:ascii="仿宋_GB2312" w:hAnsi="仿宋_GB2312" w:eastAsia="仿宋_GB2312" w:cs="仿宋_GB2312"/>
          <w:sz w:val="28"/>
          <w:szCs w:val="22"/>
          <w:u w:val="single"/>
        </w:rPr>
        <w:t xml:space="preserve">   及时沟通项目进展情况  </w:t>
      </w:r>
      <w:r>
        <w:rPr>
          <w:rFonts w:hint="eastAsia" w:ascii="仿宋_GB2312" w:hAnsi="仿宋_GB2312" w:eastAsia="仿宋_GB2312" w:cs="仿宋_GB2312"/>
          <w:sz w:val="28"/>
          <w:szCs w:val="22"/>
        </w:rPr>
        <w:t>；</w:t>
      </w:r>
    </w:p>
    <w:p w14:paraId="1617CD99">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一方变更项目联系人的，应当及时以书面形式通知另一方。未及时通知并影响本合同履行或造成损失的，应承担相应的责任。</w:t>
      </w:r>
    </w:p>
    <w:p w14:paraId="2A372B4B">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第十四条 双方确定，出现下列情形，致使本合同的履行成为不必要或不可能的，可以解除本合同：</w:t>
      </w:r>
    </w:p>
    <w:p w14:paraId="2184A561">
      <w:pPr>
        <w:spacing w:line="520" w:lineRule="exact"/>
        <w:rPr>
          <w:rFonts w:hint="eastAsia" w:ascii="仿宋_GB2312" w:hAnsi="仿宋_GB2312" w:eastAsia="仿宋_GB2312" w:cs="仿宋_GB2312"/>
          <w:sz w:val="28"/>
          <w:szCs w:val="22"/>
          <w:u w:val="single"/>
        </w:rPr>
      </w:pPr>
      <w:r>
        <w:rPr>
          <w:rFonts w:hint="eastAsia" w:ascii="仿宋_GB2312" w:hAnsi="仿宋_GB2312" w:eastAsia="仿宋_GB2312" w:cs="仿宋_GB2312"/>
          <w:sz w:val="28"/>
          <w:szCs w:val="22"/>
        </w:rPr>
        <w:t xml:space="preserve">      1．发生不可抗力。 </w:t>
      </w:r>
    </w:p>
    <w:p w14:paraId="78C93880">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第十五条</w:t>
      </w:r>
      <w:r>
        <w:rPr>
          <w:rFonts w:hint="eastAsia" w:ascii="仿宋_GB2312" w:hAnsi="仿宋_GB2312" w:eastAsia="仿宋_GB2312" w:cs="仿宋_GB2312"/>
          <w:sz w:val="32"/>
          <w:szCs w:val="22"/>
        </w:rPr>
        <w:t xml:space="preserve"> </w:t>
      </w:r>
      <w:r>
        <w:rPr>
          <w:rFonts w:hint="eastAsia" w:ascii="仿宋_GB2312" w:hAnsi="仿宋_GB2312" w:eastAsia="仿宋_GB2312" w:cs="仿宋_GB2312"/>
          <w:sz w:val="28"/>
          <w:szCs w:val="22"/>
        </w:rPr>
        <w:t>双方因履行本合同而发生的争议，应协商、调解解决。</w:t>
      </w:r>
    </w:p>
    <w:p w14:paraId="5A898487">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协商、调解不成的，确定按以下第</w:t>
      </w:r>
      <w:r>
        <w:rPr>
          <w:rFonts w:hint="eastAsia" w:ascii="仿宋_GB2312" w:hAnsi="仿宋_GB2312" w:eastAsia="仿宋_GB2312" w:cs="仿宋_GB2312"/>
          <w:sz w:val="28"/>
          <w:szCs w:val="22"/>
          <w:u w:val="single"/>
        </w:rPr>
        <w:t xml:space="preserve">  2  </w:t>
      </w:r>
      <w:r>
        <w:rPr>
          <w:rFonts w:hint="eastAsia" w:ascii="仿宋_GB2312" w:hAnsi="仿宋_GB2312" w:eastAsia="仿宋_GB2312" w:cs="仿宋_GB2312"/>
          <w:sz w:val="28"/>
          <w:szCs w:val="22"/>
        </w:rPr>
        <w:t>种方式处理：</w:t>
      </w:r>
    </w:p>
    <w:p w14:paraId="68AE1CF6">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1．提交</w:t>
      </w:r>
      <w:r>
        <w:rPr>
          <w:rFonts w:hint="eastAsia" w:ascii="仿宋_GB2312" w:hAnsi="仿宋_GB2312" w:eastAsia="仿宋_GB2312" w:cs="仿宋_GB2312"/>
          <w:sz w:val="28"/>
          <w:szCs w:val="22"/>
          <w:u w:val="single"/>
        </w:rPr>
        <w:t xml:space="preserve">  北京  </w:t>
      </w:r>
      <w:r>
        <w:rPr>
          <w:rFonts w:hint="eastAsia" w:ascii="仿宋_GB2312" w:hAnsi="仿宋_GB2312" w:eastAsia="仿宋_GB2312" w:cs="仿宋_GB2312"/>
          <w:sz w:val="28"/>
          <w:szCs w:val="22"/>
        </w:rPr>
        <w:t>仲裁委员会仲裁；</w:t>
      </w:r>
    </w:p>
    <w:p w14:paraId="7A99F51C">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2．依法向甲方所在地人民法院起诉。</w:t>
      </w:r>
    </w:p>
    <w:p w14:paraId="7F5D3B03">
      <w:pPr>
        <w:spacing w:line="520" w:lineRule="exact"/>
        <w:ind w:firstLine="560" w:firstLineChars="200"/>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第十六条</w:t>
      </w:r>
      <w:r>
        <w:rPr>
          <w:rFonts w:hint="eastAsia" w:ascii="仿宋_GB2312" w:hAnsi="仿宋_GB2312" w:eastAsia="仿宋_GB2312" w:cs="仿宋_GB2312"/>
          <w:sz w:val="32"/>
          <w:szCs w:val="22"/>
        </w:rPr>
        <w:t xml:space="preserve"> </w:t>
      </w:r>
      <w:r>
        <w:rPr>
          <w:rFonts w:hint="eastAsia" w:ascii="仿宋_GB2312" w:hAnsi="仿宋_GB2312" w:eastAsia="仿宋_GB2312" w:cs="仿宋_GB2312"/>
          <w:sz w:val="28"/>
          <w:szCs w:val="22"/>
        </w:rPr>
        <w:t>双方确定：本合同及相关附件中所涉及的有关名词和技</w:t>
      </w:r>
    </w:p>
    <w:p w14:paraId="36ADEE6E">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术术语，其定义和解释如下：</w:t>
      </w:r>
      <w:r>
        <w:rPr>
          <w:rFonts w:hint="eastAsia" w:ascii="仿宋_GB2312" w:hAnsi="仿宋_GB2312" w:eastAsia="仿宋_GB2312" w:cs="仿宋_GB2312"/>
          <w:sz w:val="28"/>
          <w:szCs w:val="22"/>
          <w:u w:val="single"/>
        </w:rPr>
        <w:t xml:space="preserve">    无        </w:t>
      </w:r>
      <w:r>
        <w:rPr>
          <w:rFonts w:hint="eastAsia" w:ascii="仿宋_GB2312" w:hAnsi="仿宋_GB2312" w:eastAsia="仿宋_GB2312" w:cs="仿宋_GB2312"/>
          <w:sz w:val="28"/>
          <w:szCs w:val="22"/>
        </w:rPr>
        <w:t>。</w:t>
      </w:r>
    </w:p>
    <w:p w14:paraId="49A0D40B">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第十七条</w:t>
      </w:r>
      <w:r>
        <w:rPr>
          <w:rFonts w:hint="eastAsia" w:ascii="仿宋_GB2312" w:hAnsi="仿宋_GB2312" w:eastAsia="仿宋_GB2312" w:cs="仿宋_GB2312"/>
          <w:sz w:val="32"/>
          <w:szCs w:val="22"/>
        </w:rPr>
        <w:t xml:space="preserve"> </w:t>
      </w:r>
      <w:r>
        <w:rPr>
          <w:rFonts w:hint="eastAsia" w:ascii="仿宋_GB2312" w:hAnsi="仿宋_GB2312" w:eastAsia="仿宋_GB2312" w:cs="仿宋_GB2312"/>
          <w:sz w:val="28"/>
          <w:szCs w:val="22"/>
        </w:rPr>
        <w:t>与履行本合同有关的下列技术文件，为本合同的组成部分：</w:t>
      </w:r>
    </w:p>
    <w:p w14:paraId="39F37AEB">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w:t>
      </w:r>
      <w:r>
        <w:rPr>
          <w:rFonts w:hint="eastAsia" w:ascii="仿宋_GB2312" w:hAnsi="仿宋_GB2312" w:eastAsia="仿宋_GB2312" w:cs="仿宋_GB2312"/>
          <w:sz w:val="28"/>
          <w:szCs w:val="22"/>
          <w:u w:val="single"/>
        </w:rPr>
        <w:t xml:space="preserve">    无          </w:t>
      </w:r>
      <w:r>
        <w:rPr>
          <w:rFonts w:hint="eastAsia" w:ascii="仿宋_GB2312" w:hAnsi="仿宋_GB2312" w:eastAsia="仿宋_GB2312" w:cs="仿宋_GB2312"/>
          <w:sz w:val="28"/>
          <w:szCs w:val="22"/>
        </w:rPr>
        <w:t>。</w:t>
      </w:r>
    </w:p>
    <w:p w14:paraId="4CBF69CE">
      <w:pPr>
        <w:spacing w:line="520" w:lineRule="exact"/>
        <w:ind w:firstLine="560" w:firstLineChars="200"/>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第十八条</w:t>
      </w:r>
      <w:r>
        <w:rPr>
          <w:rFonts w:hint="eastAsia" w:ascii="仿宋_GB2312" w:hAnsi="仿宋_GB2312" w:eastAsia="仿宋_GB2312" w:cs="仿宋_GB2312"/>
          <w:sz w:val="32"/>
          <w:szCs w:val="22"/>
        </w:rPr>
        <w:t xml:space="preserve"> </w:t>
      </w:r>
      <w:r>
        <w:rPr>
          <w:rFonts w:hint="eastAsia" w:ascii="仿宋_GB2312" w:hAnsi="仿宋_GB2312" w:eastAsia="仿宋_GB2312" w:cs="仿宋_GB2312"/>
          <w:sz w:val="28"/>
          <w:szCs w:val="22"/>
        </w:rPr>
        <w:t>双方约定本合同其他相关事项为：</w:t>
      </w:r>
      <w:r>
        <w:rPr>
          <w:rFonts w:hint="eastAsia" w:ascii="仿宋_GB2312" w:hAnsi="仿宋_GB2312" w:eastAsia="仿宋_GB2312" w:cs="仿宋_GB2312"/>
          <w:sz w:val="28"/>
          <w:szCs w:val="22"/>
          <w:u w:val="single"/>
        </w:rPr>
        <w:t xml:space="preserve">       无    </w:t>
      </w:r>
      <w:r>
        <w:rPr>
          <w:rFonts w:hint="eastAsia" w:ascii="仿宋_GB2312" w:hAnsi="仿宋_GB2312" w:eastAsia="仿宋_GB2312" w:cs="仿宋_GB2312"/>
          <w:sz w:val="28"/>
          <w:szCs w:val="22"/>
        </w:rPr>
        <w:t>。</w:t>
      </w:r>
    </w:p>
    <w:p w14:paraId="664AD4E8">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第十九条</w:t>
      </w:r>
      <w:r>
        <w:rPr>
          <w:rFonts w:hint="eastAsia" w:ascii="仿宋_GB2312" w:hAnsi="仿宋_GB2312" w:eastAsia="仿宋_GB2312" w:cs="仿宋_GB2312"/>
          <w:sz w:val="32"/>
          <w:szCs w:val="22"/>
        </w:rPr>
        <w:t xml:space="preserve"> </w:t>
      </w:r>
      <w:r>
        <w:rPr>
          <w:rFonts w:hint="eastAsia" w:ascii="仿宋_GB2312" w:hAnsi="仿宋_GB2312" w:eastAsia="仿宋_GB2312" w:cs="仿宋_GB2312"/>
          <w:sz w:val="28"/>
          <w:szCs w:val="22"/>
        </w:rPr>
        <w:t>本合同一式</w:t>
      </w:r>
      <w:r>
        <w:rPr>
          <w:rFonts w:hint="eastAsia" w:ascii="仿宋_GB2312" w:hAnsi="仿宋_GB2312" w:eastAsia="仿宋_GB2312" w:cs="仿宋_GB2312"/>
          <w:sz w:val="28"/>
          <w:szCs w:val="22"/>
          <w:u w:val="single"/>
        </w:rPr>
        <w:t xml:space="preserve">  陆  </w:t>
      </w:r>
      <w:r>
        <w:rPr>
          <w:rFonts w:hint="eastAsia" w:ascii="仿宋_GB2312" w:hAnsi="仿宋_GB2312" w:eastAsia="仿宋_GB2312" w:cs="仿宋_GB2312"/>
          <w:sz w:val="28"/>
          <w:szCs w:val="22"/>
        </w:rPr>
        <w:t>份，双方各执</w:t>
      </w:r>
      <w:r>
        <w:rPr>
          <w:rFonts w:hint="eastAsia" w:ascii="仿宋_GB2312" w:hAnsi="仿宋_GB2312" w:eastAsia="仿宋_GB2312" w:cs="仿宋_GB2312"/>
          <w:sz w:val="28"/>
          <w:szCs w:val="22"/>
          <w:u w:val="single"/>
        </w:rPr>
        <w:t xml:space="preserve"> 叁 </w:t>
      </w:r>
      <w:r>
        <w:rPr>
          <w:rFonts w:hint="eastAsia" w:ascii="仿宋_GB2312" w:hAnsi="仿宋_GB2312" w:eastAsia="仿宋_GB2312" w:cs="仿宋_GB2312"/>
          <w:sz w:val="28"/>
          <w:szCs w:val="22"/>
        </w:rPr>
        <w:t>份，具有同等法律效力。</w:t>
      </w:r>
    </w:p>
    <w:p w14:paraId="5FD6B6A6">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第二十条</w:t>
      </w:r>
      <w:r>
        <w:rPr>
          <w:rFonts w:hint="eastAsia" w:ascii="仿宋_GB2312" w:hAnsi="仿宋_GB2312" w:eastAsia="仿宋_GB2312" w:cs="仿宋_GB2312"/>
          <w:sz w:val="32"/>
          <w:szCs w:val="22"/>
        </w:rPr>
        <w:t xml:space="preserve"> </w:t>
      </w:r>
      <w:r>
        <w:rPr>
          <w:rFonts w:hint="eastAsia" w:ascii="仿宋_GB2312" w:hAnsi="仿宋_GB2312" w:eastAsia="仿宋_GB2312" w:cs="仿宋_GB2312"/>
          <w:sz w:val="28"/>
          <w:szCs w:val="22"/>
        </w:rPr>
        <w:t>本合同经双方签字盖章后生效。</w:t>
      </w:r>
    </w:p>
    <w:p w14:paraId="4B29ED7F">
      <w:pPr>
        <w:spacing w:line="520" w:lineRule="exact"/>
        <w:rPr>
          <w:rFonts w:hint="eastAsia" w:ascii="仿宋_GB2312" w:hAnsi="仿宋_GB2312" w:eastAsia="仿宋_GB2312" w:cs="仿宋_GB2312"/>
          <w:sz w:val="28"/>
          <w:szCs w:val="22"/>
        </w:rPr>
      </w:pPr>
    </w:p>
    <w:p w14:paraId="22891042">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w:t>
      </w:r>
    </w:p>
    <w:p w14:paraId="7F4175C3">
      <w:pPr>
        <w:spacing w:line="520" w:lineRule="exact"/>
        <w:ind w:firstLine="280" w:firstLineChars="100"/>
        <w:jc w:val="left"/>
        <w:rPr>
          <w:rFonts w:hint="eastAsia" w:ascii="仿宋_GB2312" w:hAnsi="仿宋_GB2312" w:eastAsia="仿宋_GB2312" w:cs="仿宋_GB2312"/>
          <w:sz w:val="28"/>
          <w:szCs w:val="22"/>
          <w:u w:val="single"/>
        </w:rPr>
      </w:pPr>
      <w:r>
        <w:rPr>
          <w:rFonts w:hint="eastAsia" w:ascii="仿宋_GB2312" w:hAnsi="仿宋_GB2312" w:eastAsia="仿宋_GB2312" w:cs="仿宋_GB2312"/>
          <w:sz w:val="28"/>
          <w:szCs w:val="22"/>
        </w:rPr>
        <w:t xml:space="preserve">   甲方：</w:t>
      </w:r>
      <w:r>
        <w:rPr>
          <w:rFonts w:hint="eastAsia" w:ascii="仿宋_GB2312" w:hAnsi="仿宋_GB2312" w:eastAsia="仿宋_GB2312" w:cs="仿宋_GB2312"/>
          <w:sz w:val="28"/>
          <w:szCs w:val="22"/>
          <w:u w:val="single"/>
        </w:rPr>
        <w:t xml:space="preserve"> 国家粮食和物资储备局科学研究院    </w:t>
      </w:r>
      <w:r>
        <w:rPr>
          <w:rFonts w:hint="eastAsia" w:ascii="仿宋_GB2312" w:hAnsi="仿宋_GB2312" w:eastAsia="仿宋_GB2312" w:cs="仿宋_GB2312"/>
          <w:sz w:val="28"/>
          <w:szCs w:val="22"/>
        </w:rPr>
        <w:t xml:space="preserve">（盖章）                </w:t>
      </w:r>
    </w:p>
    <w:p w14:paraId="0D4FA61D">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法定代表人／委托代理人：</w:t>
      </w:r>
      <w:r>
        <w:rPr>
          <w:rFonts w:hint="eastAsia" w:ascii="仿宋_GB2312" w:hAnsi="仿宋_GB2312" w:eastAsia="仿宋_GB2312" w:cs="仿宋_GB2312"/>
          <w:sz w:val="28"/>
          <w:szCs w:val="22"/>
          <w:u w:val="single"/>
        </w:rPr>
        <w:t>　　　　  　　　      　</w:t>
      </w:r>
      <w:r>
        <w:rPr>
          <w:rFonts w:hint="eastAsia" w:ascii="仿宋_GB2312" w:hAnsi="仿宋_GB2312" w:eastAsia="仿宋_GB2312" w:cs="仿宋_GB2312"/>
          <w:sz w:val="28"/>
          <w:szCs w:val="22"/>
        </w:rPr>
        <w:t>（签名）　</w:t>
      </w:r>
    </w:p>
    <w:p w14:paraId="43A46C25">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经办人：</w:t>
      </w:r>
      <w:r>
        <w:rPr>
          <w:rFonts w:hint="eastAsia" w:ascii="仿宋_GB2312" w:hAnsi="仿宋_GB2312" w:eastAsia="仿宋_GB2312" w:cs="仿宋_GB2312"/>
          <w:sz w:val="28"/>
          <w:szCs w:val="22"/>
          <w:u w:val="single"/>
        </w:rPr>
        <w:t xml:space="preserve">           </w:t>
      </w:r>
    </w:p>
    <w:p w14:paraId="15D59778">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年     月     日</w:t>
      </w:r>
    </w:p>
    <w:p w14:paraId="3E2089C5">
      <w:pPr>
        <w:spacing w:line="520" w:lineRule="exact"/>
        <w:rPr>
          <w:rFonts w:hint="eastAsia" w:ascii="仿宋_GB2312" w:hAnsi="仿宋_GB2312" w:eastAsia="仿宋_GB2312" w:cs="仿宋_GB2312"/>
          <w:sz w:val="28"/>
          <w:szCs w:val="22"/>
        </w:rPr>
      </w:pPr>
    </w:p>
    <w:p w14:paraId="015226BB">
      <w:pPr>
        <w:spacing w:line="520" w:lineRule="exact"/>
        <w:rPr>
          <w:rFonts w:hint="eastAsia" w:ascii="仿宋_GB2312" w:hAnsi="仿宋_GB2312" w:eastAsia="仿宋_GB2312" w:cs="仿宋_GB2312"/>
          <w:sz w:val="28"/>
          <w:szCs w:val="22"/>
        </w:rPr>
      </w:pPr>
    </w:p>
    <w:p w14:paraId="47A49772">
      <w:pPr>
        <w:spacing w:line="520" w:lineRule="exact"/>
        <w:jc w:val="left"/>
        <w:rPr>
          <w:rFonts w:hint="eastAsia" w:ascii="仿宋_GB2312" w:hAnsi="仿宋_GB2312" w:eastAsia="仿宋_GB2312" w:cs="仿宋_GB2312"/>
          <w:sz w:val="28"/>
          <w:szCs w:val="22"/>
          <w:u w:val="single"/>
        </w:rPr>
      </w:pPr>
      <w:r>
        <w:rPr>
          <w:rFonts w:hint="eastAsia" w:ascii="仿宋_GB2312" w:hAnsi="仿宋_GB2312" w:eastAsia="仿宋_GB2312" w:cs="仿宋_GB2312"/>
          <w:sz w:val="28"/>
          <w:szCs w:val="22"/>
        </w:rPr>
        <w:t xml:space="preserve">     乙方：</w:t>
      </w:r>
      <w:r>
        <w:rPr>
          <w:rFonts w:hint="eastAsia" w:ascii="仿宋_GB2312" w:hAnsi="仿宋_GB2312" w:eastAsia="仿宋_GB2312" w:cs="仿宋_GB2312"/>
          <w:sz w:val="28"/>
          <w:szCs w:val="22"/>
          <w:u w:val="single"/>
        </w:rPr>
        <w:t xml:space="preserve">                                 </w:t>
      </w:r>
      <w:r>
        <w:rPr>
          <w:rFonts w:hint="eastAsia" w:ascii="仿宋_GB2312" w:hAnsi="仿宋_GB2312" w:eastAsia="仿宋_GB2312" w:cs="仿宋_GB2312"/>
          <w:sz w:val="28"/>
          <w:szCs w:val="22"/>
        </w:rPr>
        <w:t xml:space="preserve">（盖章）                </w:t>
      </w:r>
    </w:p>
    <w:p w14:paraId="1052BD25">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法定代表人／委托代理人：</w:t>
      </w:r>
      <w:r>
        <w:rPr>
          <w:rFonts w:hint="eastAsia" w:ascii="仿宋_GB2312" w:hAnsi="仿宋_GB2312" w:eastAsia="仿宋_GB2312" w:cs="仿宋_GB2312"/>
          <w:sz w:val="28"/>
          <w:szCs w:val="22"/>
          <w:u w:val="single"/>
        </w:rPr>
        <w:t>　　　　  　　      　　</w:t>
      </w:r>
      <w:r>
        <w:rPr>
          <w:rFonts w:hint="eastAsia" w:ascii="仿宋_GB2312" w:hAnsi="仿宋_GB2312" w:eastAsia="仿宋_GB2312" w:cs="仿宋_GB2312"/>
          <w:sz w:val="28"/>
          <w:szCs w:val="22"/>
        </w:rPr>
        <w:t>（签名）</w:t>
      </w:r>
    </w:p>
    <w:p w14:paraId="512EF361">
      <w:pPr>
        <w:spacing w:line="520" w:lineRule="exact"/>
        <w:rPr>
          <w:rFonts w:hint="eastAsia" w:ascii="仿宋_GB2312" w:hAnsi="仿宋_GB2312" w:eastAsia="仿宋_GB2312" w:cs="仿宋_GB2312"/>
          <w:sz w:val="28"/>
          <w:szCs w:val="22"/>
          <w:u w:val="single"/>
        </w:rPr>
      </w:pPr>
      <w:r>
        <w:rPr>
          <w:rFonts w:hint="eastAsia" w:ascii="仿宋_GB2312" w:hAnsi="仿宋_GB2312" w:eastAsia="仿宋_GB2312" w:cs="仿宋_GB2312"/>
          <w:sz w:val="28"/>
          <w:szCs w:val="22"/>
        </w:rPr>
        <w:t xml:space="preserve">     经办人：</w:t>
      </w:r>
      <w:r>
        <w:rPr>
          <w:rFonts w:hint="eastAsia" w:ascii="仿宋_GB2312" w:hAnsi="仿宋_GB2312" w:eastAsia="仿宋_GB2312" w:cs="仿宋_GB2312"/>
          <w:sz w:val="28"/>
          <w:szCs w:val="22"/>
          <w:u w:val="single"/>
        </w:rPr>
        <w:t xml:space="preserve">               </w:t>
      </w:r>
    </w:p>
    <w:p w14:paraId="113BC042">
      <w:pPr>
        <w:spacing w:line="520" w:lineRule="exact"/>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                                       年     月     日</w:t>
      </w:r>
    </w:p>
    <w:p w14:paraId="3C4B6CA8">
      <w:pPr>
        <w:spacing w:line="520" w:lineRule="exact"/>
        <w:rPr>
          <w:rFonts w:ascii="Calibri" w:hAnsi="Calibri" w:eastAsia="宋体" w:cs="Times New Roman"/>
          <w:sz w:val="28"/>
          <w:szCs w:val="22"/>
        </w:rPr>
      </w:pPr>
    </w:p>
    <w:p w14:paraId="34944A37">
      <w:pPr>
        <w:spacing w:line="520" w:lineRule="exact"/>
        <w:rPr>
          <w:sz w:val="28"/>
        </w:rPr>
        <w:sectPr>
          <w:pgSz w:w="11906" w:h="16838"/>
          <w:pgMar w:top="1304" w:right="1469" w:bottom="1304" w:left="1469" w:header="851" w:footer="992" w:gutter="0"/>
          <w:pgNumType w:start="1"/>
          <w:cols w:space="720" w:num="1"/>
          <w:docGrid w:type="lines" w:linePitch="312" w:charSpace="0"/>
        </w:sectPr>
      </w:pPr>
    </w:p>
    <w:p w14:paraId="37EFEA03">
      <w:pPr>
        <w:spacing w:line="520" w:lineRule="exact"/>
        <w:rPr>
          <w:rFonts w:ascii="Calibri" w:hAnsi="Calibri" w:eastAsia="宋体" w:cs="Times New Roman"/>
          <w:sz w:val="28"/>
          <w:szCs w:val="22"/>
        </w:rPr>
      </w:pPr>
    </w:p>
    <w:p w14:paraId="09F13A41">
      <w:pPr>
        <w:spacing w:line="520" w:lineRule="exact"/>
        <w:rPr>
          <w:rFonts w:ascii="Calibri" w:hAnsi="Calibri" w:eastAsia="宋体" w:cs="Times New Roman"/>
          <w:sz w:val="28"/>
          <w:szCs w:val="22"/>
        </w:rPr>
      </w:pPr>
      <w:r>
        <w:rPr>
          <w:rFonts w:hint="eastAsia" w:ascii="Calibri" w:hAnsi="Calibri" w:eastAsia="宋体" w:cs="Times New Roman"/>
          <w:sz w:val="28"/>
          <w:szCs w:val="22"/>
        </w:rPr>
        <w:t>印花税票粘贴处：</w:t>
      </w:r>
    </w:p>
    <w:p w14:paraId="065475D5">
      <w:pPr>
        <w:spacing w:line="520" w:lineRule="exact"/>
        <w:rPr>
          <w:rFonts w:ascii="Calibri" w:hAnsi="Calibri" w:eastAsia="宋体" w:cs="Times New Roman"/>
          <w:sz w:val="28"/>
          <w:szCs w:val="22"/>
        </w:rPr>
      </w:pPr>
    </w:p>
    <w:p w14:paraId="713911EA">
      <w:pPr>
        <w:spacing w:line="520" w:lineRule="exact"/>
        <w:rPr>
          <w:rFonts w:ascii="Calibri" w:hAnsi="Calibri" w:eastAsia="宋体" w:cs="Times New Roman"/>
          <w:sz w:val="28"/>
          <w:szCs w:val="22"/>
        </w:rPr>
      </w:pPr>
    </w:p>
    <w:p w14:paraId="35713E49">
      <w:pPr>
        <w:spacing w:line="520" w:lineRule="exact"/>
        <w:rPr>
          <w:rFonts w:ascii="Calibri" w:hAnsi="Calibri" w:eastAsia="宋体" w:cs="Times New Roman"/>
          <w:sz w:val="28"/>
          <w:szCs w:val="22"/>
          <w:u w:val="single"/>
        </w:rPr>
      </w:pPr>
    </w:p>
    <w:p w14:paraId="546F4F29">
      <w:pPr>
        <w:spacing w:line="520" w:lineRule="exact"/>
        <w:rPr>
          <w:rFonts w:ascii="Calibri" w:hAnsi="Calibri" w:eastAsia="宋体" w:cs="Times New Roman"/>
          <w:sz w:val="28"/>
          <w:szCs w:val="22"/>
          <w:u w:val="single"/>
        </w:rPr>
      </w:pPr>
    </w:p>
    <w:p w14:paraId="4D3CAD2A">
      <w:pPr>
        <w:spacing w:line="520" w:lineRule="exact"/>
        <w:rPr>
          <w:rFonts w:ascii="Calibri" w:hAnsi="Calibri" w:eastAsia="宋体" w:cs="Times New Roman"/>
          <w:sz w:val="28"/>
          <w:szCs w:val="22"/>
          <w:u w:val="single"/>
        </w:rPr>
      </w:pPr>
      <w:r>
        <w:rPr>
          <w:rFonts w:hint="eastAsia" w:ascii="Calibri" w:hAnsi="Calibri" w:eastAsia="宋体" w:cs="Times New Roman"/>
          <w:sz w:val="28"/>
          <w:szCs w:val="22"/>
          <w:u w:val="single"/>
        </w:rPr>
        <w:t xml:space="preserve">                                                 </w:t>
      </w:r>
      <w:r>
        <w:rPr>
          <w:rFonts w:ascii="Calibri" w:hAnsi="Calibri" w:eastAsia="宋体" w:cs="Times New Roman"/>
          <w:sz w:val="28"/>
          <w:szCs w:val="22"/>
          <w:u w:val="single"/>
        </w:rPr>
        <w:t xml:space="preserve">             </w:t>
      </w:r>
    </w:p>
    <w:p w14:paraId="2BCBF2DC">
      <w:pPr>
        <w:spacing w:line="520" w:lineRule="exact"/>
        <w:rPr>
          <w:rFonts w:ascii="Calibri" w:hAnsi="Calibri" w:eastAsia="宋体" w:cs="Times New Roman"/>
          <w:sz w:val="28"/>
          <w:szCs w:val="22"/>
        </w:rPr>
      </w:pPr>
      <w:r>
        <w:rPr>
          <w:rFonts w:hint="eastAsia" w:ascii="Calibri" w:hAnsi="Calibri" w:eastAsia="宋体" w:cs="Times New Roman"/>
          <w:sz w:val="28"/>
          <w:szCs w:val="22"/>
        </w:rPr>
        <w:t>（以下由技术合同登记机构填写）</w:t>
      </w:r>
    </w:p>
    <w:p w14:paraId="4A30AA27">
      <w:pPr>
        <w:spacing w:line="520" w:lineRule="exact"/>
        <w:rPr>
          <w:rFonts w:ascii="Calibri" w:hAnsi="Calibri" w:eastAsia="宋体" w:cs="Times New Roman"/>
          <w:sz w:val="28"/>
          <w:szCs w:val="22"/>
        </w:rPr>
      </w:pPr>
    </w:p>
    <w:p w14:paraId="47FC77E7">
      <w:pPr>
        <w:spacing w:line="520" w:lineRule="exact"/>
        <w:rPr>
          <w:rFonts w:ascii="Calibri" w:hAnsi="Calibri" w:eastAsia="宋体" w:cs="Times New Roman"/>
          <w:sz w:val="28"/>
          <w:szCs w:val="22"/>
          <w:u w:val="single"/>
        </w:rPr>
      </w:pPr>
      <w:r>
        <w:rPr>
          <w:rFonts w:ascii="Calibri" w:hAnsi="Calibri" w:eastAsia="宋体" w:cs="Times New Roman"/>
          <w:sz w:val="28"/>
          <w:szCs w:val="22"/>
        </w:rPr>
        <w:t xml:space="preserve">    1</w:t>
      </w:r>
      <w:r>
        <w:rPr>
          <w:rFonts w:hint="eastAsia" w:ascii="Calibri" w:hAnsi="Calibri" w:eastAsia="宋体" w:cs="Times New Roman"/>
          <w:sz w:val="28"/>
          <w:szCs w:val="22"/>
        </w:rPr>
        <w:t>．申请登记人：</w:t>
      </w:r>
      <w:r>
        <w:rPr>
          <w:rFonts w:hint="eastAsia" w:ascii="Calibri" w:hAnsi="Calibri" w:eastAsia="宋体" w:cs="Times New Roman"/>
          <w:sz w:val="28"/>
          <w:szCs w:val="22"/>
          <w:u w:val="single"/>
        </w:rPr>
        <w:t xml:space="preserve">                                       </w:t>
      </w:r>
    </w:p>
    <w:p w14:paraId="3B90BBAD">
      <w:pPr>
        <w:spacing w:line="520" w:lineRule="exact"/>
        <w:rPr>
          <w:rFonts w:ascii="Calibri" w:hAnsi="Calibri" w:eastAsia="宋体" w:cs="Times New Roman"/>
          <w:sz w:val="28"/>
          <w:szCs w:val="22"/>
          <w:u w:val="single"/>
        </w:rPr>
      </w:pPr>
      <w:r>
        <w:rPr>
          <w:rFonts w:ascii="Calibri" w:hAnsi="Calibri" w:eastAsia="宋体" w:cs="Times New Roman"/>
          <w:sz w:val="28"/>
          <w:szCs w:val="22"/>
        </w:rPr>
        <w:t xml:space="preserve">    2</w:t>
      </w:r>
      <w:r>
        <w:rPr>
          <w:rFonts w:hint="eastAsia" w:ascii="Calibri" w:hAnsi="Calibri" w:eastAsia="宋体" w:cs="Times New Roman"/>
          <w:sz w:val="28"/>
          <w:szCs w:val="22"/>
        </w:rPr>
        <w:t>．登记材料：（</w:t>
      </w:r>
      <w:r>
        <w:rPr>
          <w:rFonts w:ascii="Calibri" w:hAnsi="Calibri" w:eastAsia="宋体" w:cs="Times New Roman"/>
          <w:sz w:val="28"/>
          <w:szCs w:val="22"/>
        </w:rPr>
        <w:t>1</w:t>
      </w:r>
      <w:r>
        <w:rPr>
          <w:rFonts w:hint="eastAsia" w:ascii="Calibri" w:hAnsi="Calibri" w:eastAsia="宋体" w:cs="Times New Roman"/>
          <w:sz w:val="28"/>
          <w:szCs w:val="22"/>
        </w:rPr>
        <w:t>）</w:t>
      </w:r>
      <w:r>
        <w:rPr>
          <w:rFonts w:hint="eastAsia" w:ascii="Calibri" w:hAnsi="Calibri" w:eastAsia="宋体" w:cs="Times New Roman"/>
          <w:sz w:val="28"/>
          <w:szCs w:val="22"/>
          <w:u w:val="single"/>
        </w:rPr>
        <w:t xml:space="preserve">                                     </w:t>
      </w:r>
    </w:p>
    <w:p w14:paraId="3A7C9EC2">
      <w:pPr>
        <w:spacing w:line="520" w:lineRule="exact"/>
        <w:rPr>
          <w:rFonts w:ascii="Calibri" w:hAnsi="Calibri" w:eastAsia="宋体" w:cs="Times New Roman"/>
          <w:sz w:val="28"/>
          <w:szCs w:val="22"/>
          <w:u w:val="single"/>
        </w:rPr>
      </w:pPr>
      <w:r>
        <w:rPr>
          <w:rFonts w:ascii="Calibri" w:hAnsi="Calibri" w:eastAsia="宋体" w:cs="Times New Roman"/>
          <w:sz w:val="28"/>
          <w:szCs w:val="22"/>
        </w:rPr>
        <w:t xml:space="preserve">                </w:t>
      </w:r>
      <w:r>
        <w:rPr>
          <w:rFonts w:hint="eastAsia" w:ascii="Calibri" w:hAnsi="Calibri" w:eastAsia="宋体" w:cs="Times New Roman"/>
          <w:sz w:val="28"/>
          <w:szCs w:val="22"/>
        </w:rPr>
        <w:t>（</w:t>
      </w:r>
      <w:r>
        <w:rPr>
          <w:rFonts w:ascii="Calibri" w:hAnsi="Calibri" w:eastAsia="宋体" w:cs="Times New Roman"/>
          <w:sz w:val="28"/>
          <w:szCs w:val="22"/>
        </w:rPr>
        <w:t>2</w:t>
      </w:r>
      <w:r>
        <w:rPr>
          <w:rFonts w:hint="eastAsia" w:ascii="Calibri" w:hAnsi="Calibri" w:eastAsia="宋体" w:cs="Times New Roman"/>
          <w:sz w:val="28"/>
          <w:szCs w:val="22"/>
        </w:rPr>
        <w:t>）</w:t>
      </w:r>
      <w:r>
        <w:rPr>
          <w:rFonts w:hint="eastAsia" w:ascii="Calibri" w:hAnsi="Calibri" w:eastAsia="宋体" w:cs="Times New Roman"/>
          <w:sz w:val="28"/>
          <w:szCs w:val="22"/>
          <w:u w:val="single"/>
        </w:rPr>
        <w:t xml:space="preserve">                                     </w:t>
      </w:r>
    </w:p>
    <w:p w14:paraId="59E35A2F">
      <w:pPr>
        <w:spacing w:line="520" w:lineRule="exact"/>
        <w:rPr>
          <w:rFonts w:ascii="Calibri" w:hAnsi="Calibri" w:eastAsia="宋体" w:cs="Times New Roman"/>
          <w:sz w:val="28"/>
          <w:szCs w:val="22"/>
          <w:u w:val="single"/>
        </w:rPr>
      </w:pPr>
      <w:r>
        <w:rPr>
          <w:rFonts w:ascii="Calibri" w:hAnsi="Calibri" w:eastAsia="宋体" w:cs="Times New Roman"/>
          <w:sz w:val="28"/>
          <w:szCs w:val="22"/>
        </w:rPr>
        <w:t xml:space="preserve">                </w:t>
      </w:r>
      <w:r>
        <w:rPr>
          <w:rFonts w:hint="eastAsia" w:ascii="Calibri" w:hAnsi="Calibri" w:eastAsia="宋体" w:cs="Times New Roman"/>
          <w:sz w:val="28"/>
          <w:szCs w:val="22"/>
        </w:rPr>
        <w:t>（</w:t>
      </w:r>
      <w:r>
        <w:rPr>
          <w:rFonts w:ascii="Calibri" w:hAnsi="Calibri" w:eastAsia="宋体" w:cs="Times New Roman"/>
          <w:sz w:val="28"/>
          <w:szCs w:val="22"/>
        </w:rPr>
        <w:t>3</w:t>
      </w:r>
      <w:r>
        <w:rPr>
          <w:rFonts w:hint="eastAsia" w:ascii="Calibri" w:hAnsi="Calibri" w:eastAsia="宋体" w:cs="Times New Roman"/>
          <w:sz w:val="28"/>
          <w:szCs w:val="22"/>
        </w:rPr>
        <w:t>）</w:t>
      </w:r>
      <w:r>
        <w:rPr>
          <w:rFonts w:hint="eastAsia" w:ascii="Calibri" w:hAnsi="Calibri" w:eastAsia="宋体" w:cs="Times New Roman"/>
          <w:sz w:val="28"/>
          <w:szCs w:val="22"/>
          <w:u w:val="single"/>
        </w:rPr>
        <w:t xml:space="preserve">                                     </w:t>
      </w:r>
    </w:p>
    <w:p w14:paraId="02079186">
      <w:pPr>
        <w:spacing w:line="520" w:lineRule="exact"/>
        <w:rPr>
          <w:rFonts w:ascii="Calibri" w:hAnsi="Calibri" w:eastAsia="宋体" w:cs="Times New Roman"/>
          <w:sz w:val="28"/>
          <w:szCs w:val="22"/>
          <w:u w:val="single"/>
        </w:rPr>
      </w:pPr>
      <w:r>
        <w:rPr>
          <w:rFonts w:ascii="Calibri" w:hAnsi="Calibri" w:eastAsia="宋体" w:cs="Times New Roman"/>
          <w:sz w:val="28"/>
          <w:szCs w:val="22"/>
        </w:rPr>
        <w:t xml:space="preserve">    3</w:t>
      </w:r>
      <w:r>
        <w:rPr>
          <w:rFonts w:hint="eastAsia" w:ascii="Calibri" w:hAnsi="Calibri" w:eastAsia="宋体" w:cs="Times New Roman"/>
          <w:sz w:val="28"/>
          <w:szCs w:val="22"/>
        </w:rPr>
        <w:t>．合同类型：</w:t>
      </w:r>
      <w:r>
        <w:rPr>
          <w:rFonts w:hint="eastAsia" w:ascii="Calibri" w:hAnsi="Calibri" w:eastAsia="宋体" w:cs="Times New Roman"/>
          <w:sz w:val="28"/>
          <w:szCs w:val="22"/>
          <w:u w:val="single"/>
        </w:rPr>
        <w:t xml:space="preserve">                                         </w:t>
      </w:r>
    </w:p>
    <w:p w14:paraId="776669FD">
      <w:pPr>
        <w:spacing w:line="520" w:lineRule="exact"/>
        <w:rPr>
          <w:rFonts w:ascii="Calibri" w:hAnsi="Calibri" w:eastAsia="宋体" w:cs="Times New Roman"/>
          <w:sz w:val="28"/>
          <w:szCs w:val="22"/>
          <w:u w:val="single"/>
        </w:rPr>
      </w:pPr>
      <w:r>
        <w:rPr>
          <w:rFonts w:ascii="Calibri" w:hAnsi="Calibri" w:eastAsia="宋体" w:cs="Times New Roman"/>
          <w:sz w:val="28"/>
          <w:szCs w:val="22"/>
        </w:rPr>
        <w:t xml:space="preserve">    4</w:t>
      </w:r>
      <w:r>
        <w:rPr>
          <w:rFonts w:hint="eastAsia" w:ascii="Calibri" w:hAnsi="Calibri" w:eastAsia="宋体" w:cs="Times New Roman"/>
          <w:sz w:val="28"/>
          <w:szCs w:val="22"/>
        </w:rPr>
        <w:t>．合同交易额：</w:t>
      </w:r>
      <w:r>
        <w:rPr>
          <w:rFonts w:hint="eastAsia" w:ascii="Calibri" w:hAnsi="Calibri" w:eastAsia="宋体" w:cs="Times New Roman"/>
          <w:sz w:val="28"/>
          <w:szCs w:val="22"/>
          <w:u w:val="single"/>
        </w:rPr>
        <w:t xml:space="preserve">                                       </w:t>
      </w:r>
    </w:p>
    <w:p w14:paraId="2EFD047A">
      <w:pPr>
        <w:spacing w:line="520" w:lineRule="exact"/>
        <w:rPr>
          <w:rFonts w:ascii="Calibri" w:hAnsi="Calibri" w:eastAsia="宋体" w:cs="Times New Roman"/>
          <w:sz w:val="28"/>
          <w:szCs w:val="22"/>
          <w:u w:val="single"/>
        </w:rPr>
      </w:pPr>
      <w:r>
        <w:rPr>
          <w:rFonts w:ascii="Calibri" w:hAnsi="Calibri" w:eastAsia="宋体" w:cs="Times New Roman"/>
          <w:sz w:val="28"/>
          <w:szCs w:val="22"/>
        </w:rPr>
        <w:t xml:space="preserve">    5</w:t>
      </w:r>
      <w:r>
        <w:rPr>
          <w:rFonts w:hint="eastAsia" w:ascii="Calibri" w:hAnsi="Calibri" w:eastAsia="宋体" w:cs="Times New Roman"/>
          <w:sz w:val="28"/>
          <w:szCs w:val="22"/>
        </w:rPr>
        <w:t>．技术交易额：</w:t>
      </w:r>
      <w:r>
        <w:rPr>
          <w:rFonts w:hint="eastAsia" w:ascii="Calibri" w:hAnsi="Calibri" w:eastAsia="宋体" w:cs="Times New Roman"/>
          <w:sz w:val="28"/>
          <w:szCs w:val="22"/>
          <w:u w:val="single"/>
        </w:rPr>
        <w:t xml:space="preserve">                                       </w:t>
      </w:r>
    </w:p>
    <w:p w14:paraId="3BA18693">
      <w:pPr>
        <w:spacing w:line="520" w:lineRule="exact"/>
        <w:rPr>
          <w:rFonts w:ascii="Calibri" w:hAnsi="Calibri" w:eastAsia="宋体" w:cs="Times New Roman"/>
          <w:sz w:val="28"/>
          <w:szCs w:val="22"/>
          <w:u w:val="single"/>
        </w:rPr>
      </w:pPr>
    </w:p>
    <w:p w14:paraId="3EB48F77">
      <w:pPr>
        <w:spacing w:line="520" w:lineRule="exact"/>
        <w:rPr>
          <w:rFonts w:ascii="Calibri" w:hAnsi="Calibri" w:eastAsia="宋体" w:cs="Times New Roman"/>
          <w:sz w:val="28"/>
          <w:szCs w:val="22"/>
          <w:u w:val="single"/>
        </w:rPr>
      </w:pPr>
    </w:p>
    <w:p w14:paraId="2FF0AECF">
      <w:pPr>
        <w:spacing w:line="520" w:lineRule="exact"/>
        <w:rPr>
          <w:rFonts w:ascii="Calibri" w:hAnsi="Calibri" w:eastAsia="宋体" w:cs="Times New Roman"/>
          <w:sz w:val="28"/>
          <w:szCs w:val="22"/>
        </w:rPr>
      </w:pPr>
      <w:r>
        <w:rPr>
          <w:rFonts w:ascii="Calibri" w:hAnsi="Calibri" w:eastAsia="宋体" w:cs="Times New Roman"/>
          <w:sz w:val="28"/>
          <w:szCs w:val="22"/>
        </w:rPr>
        <w:t xml:space="preserve">                            </w:t>
      </w:r>
      <w:r>
        <w:rPr>
          <w:rFonts w:hint="eastAsia" w:ascii="Calibri" w:hAnsi="Calibri" w:eastAsia="宋体" w:cs="Times New Roman"/>
          <w:sz w:val="28"/>
          <w:szCs w:val="22"/>
        </w:rPr>
        <w:t>技术合同登记机构（印章）</w:t>
      </w:r>
    </w:p>
    <w:p w14:paraId="3F6F083A">
      <w:pPr>
        <w:spacing w:line="520" w:lineRule="exact"/>
        <w:rPr>
          <w:rFonts w:ascii="Calibri" w:hAnsi="Calibri" w:eastAsia="宋体" w:cs="Times New Roman"/>
          <w:sz w:val="28"/>
          <w:szCs w:val="22"/>
        </w:rPr>
      </w:pPr>
      <w:r>
        <w:rPr>
          <w:rFonts w:ascii="Calibri" w:hAnsi="Calibri" w:eastAsia="宋体" w:cs="Times New Roman"/>
          <w:sz w:val="28"/>
          <w:szCs w:val="22"/>
        </w:rPr>
        <w:t xml:space="preserve">                              </w:t>
      </w:r>
    </w:p>
    <w:p w14:paraId="219B686C">
      <w:pPr>
        <w:spacing w:line="520" w:lineRule="exact"/>
        <w:ind w:firstLine="4200" w:firstLineChars="1500"/>
        <w:rPr>
          <w:rFonts w:ascii="Calibri" w:hAnsi="Calibri" w:eastAsia="宋体" w:cs="Times New Roman"/>
          <w:sz w:val="28"/>
          <w:szCs w:val="22"/>
        </w:rPr>
      </w:pPr>
      <w:r>
        <w:rPr>
          <w:rFonts w:ascii="Calibri" w:hAnsi="Calibri" w:eastAsia="宋体" w:cs="Times New Roman"/>
          <w:sz w:val="28"/>
          <w:szCs w:val="22"/>
        </w:rPr>
        <w:t xml:space="preserve"> </w:t>
      </w:r>
      <w:r>
        <w:rPr>
          <w:rFonts w:hint="eastAsia" w:ascii="Calibri" w:hAnsi="Calibri" w:eastAsia="宋体" w:cs="Times New Roman"/>
          <w:sz w:val="28"/>
          <w:szCs w:val="22"/>
        </w:rPr>
        <w:t>经办人：</w:t>
      </w:r>
    </w:p>
    <w:p w14:paraId="6201B86C">
      <w:pPr>
        <w:spacing w:line="520" w:lineRule="exact"/>
        <w:rPr>
          <w:rFonts w:ascii="Calibri" w:hAnsi="Calibri" w:eastAsia="宋体" w:cs="Times New Roman"/>
          <w:szCs w:val="22"/>
        </w:rPr>
      </w:pPr>
      <w:r>
        <w:rPr>
          <w:rFonts w:ascii="Calibri" w:hAnsi="Calibri" w:eastAsia="宋体" w:cs="Times New Roman"/>
          <w:sz w:val="28"/>
          <w:szCs w:val="22"/>
        </w:rPr>
        <w:t xml:space="preserve">                                    </w:t>
      </w:r>
      <w:r>
        <w:rPr>
          <w:rFonts w:hint="eastAsia" w:ascii="Calibri" w:hAnsi="Calibri" w:eastAsia="宋体" w:cs="Times New Roman"/>
          <w:sz w:val="28"/>
          <w:szCs w:val="22"/>
        </w:rPr>
        <w:t>年</w:t>
      </w:r>
      <w:r>
        <w:rPr>
          <w:rFonts w:ascii="Calibri" w:hAnsi="Calibri" w:eastAsia="宋体" w:cs="Times New Roman"/>
          <w:sz w:val="28"/>
          <w:szCs w:val="22"/>
        </w:rPr>
        <w:t xml:space="preserve">    </w:t>
      </w:r>
      <w:r>
        <w:rPr>
          <w:rFonts w:hint="eastAsia" w:ascii="Calibri" w:hAnsi="Calibri" w:eastAsia="宋体" w:cs="Times New Roman"/>
          <w:sz w:val="28"/>
          <w:szCs w:val="22"/>
        </w:rPr>
        <w:t>月</w:t>
      </w:r>
      <w:r>
        <w:rPr>
          <w:rFonts w:ascii="Calibri" w:hAnsi="Calibri" w:eastAsia="宋体" w:cs="Times New Roman"/>
          <w:sz w:val="28"/>
          <w:szCs w:val="22"/>
        </w:rPr>
        <w:t xml:space="preserve">    </w:t>
      </w:r>
      <w:r>
        <w:rPr>
          <w:rFonts w:hint="eastAsia" w:ascii="Calibri" w:hAnsi="Calibri" w:eastAsia="宋体" w:cs="Times New Roman"/>
          <w:sz w:val="28"/>
          <w:szCs w:val="22"/>
        </w:rPr>
        <w:t>日</w:t>
      </w:r>
    </w:p>
    <w:p w14:paraId="770CE21F">
      <w:pPr>
        <w:overflowPunct w:val="0"/>
        <w:autoSpaceDE w:val="0"/>
        <w:autoSpaceDN w:val="0"/>
        <w:adjustRightInd w:val="0"/>
        <w:spacing w:before="156"/>
        <w:textAlignment w:val="baseline"/>
        <w:rPr>
          <w:rFonts w:hint="eastAsia" w:ascii="新宋体" w:hAnsi="新宋体" w:eastAsia="新宋体" w:cs="新宋体"/>
          <w:iCs/>
          <w:color w:val="000000"/>
          <w:spacing w:val="10"/>
          <w:kern w:val="1"/>
        </w:rPr>
        <w:sectPr>
          <w:headerReference r:id="rId8" w:type="default"/>
          <w:footerReference r:id="rId9" w:type="default"/>
          <w:footerReference r:id="rId10" w:type="even"/>
          <w:pgSz w:w="11906" w:h="16838"/>
          <w:pgMar w:top="1304" w:right="1469" w:bottom="1304" w:left="1469" w:header="851" w:footer="992" w:gutter="0"/>
          <w:cols w:space="720" w:num="1"/>
          <w:titlePg/>
          <w:docGrid w:type="lines" w:linePitch="312" w:charSpace="0"/>
        </w:sectPr>
      </w:pPr>
    </w:p>
    <w:p w14:paraId="444BA5C4"/>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62C2F">
    <w:pPr>
      <w:snapToGrid w:val="0"/>
      <w:jc w:val="left"/>
      <w:rPr>
        <w:rFonts w:hint="eastAsia" w:ascii="楷体_GB2312" w:hAnsi="楷体_GB2312" w:eastAsia="宋体" w:cs="Times New Roman"/>
        <w:szCs w:val="21"/>
      </w:rPr>
    </w:pPr>
    <w:r>
      <w:rPr>
        <w:rFonts w:ascii="Times New Roman" w:hAnsi="Times New Roman" w:eastAsia="宋体" w:cs="Times New Roman"/>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4"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2330DA6B">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PAGE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1</w:t>
                          </w:r>
                          <w:r>
                            <w:rPr>
                              <w:rFonts w:ascii="Times New Roman" w:hAnsi="Times New Roman" w:eastAsia="宋体" w:cs="Times New Roman"/>
                              <w:sz w:val="18"/>
                              <w:szCs w:val="18"/>
                            </w:rP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VMEIKAgAAAgQAAA4AAABkcnMvZTJvRG9jLnhtbK1TS27bMBDdF+gd&#10;CO5r2andBILlII3hokD6AdIcgKYoi6jIIYa0JfcA7Q26yqb7nsvn6JCynDTdZNENMSSHb957M5xf&#10;dqZhO4Vegy34ZDTmTFkJpbabgt99Wb264MwHYUvRgFUF3yvPLxcvX8xbl6szqKEpFTICsT5vXcHr&#10;EFyeZV7Wygg/AqcsXVaARgTa4iYrUbSEbprsbDx+k7WApUOQyns6XfaX/IiIzwGEqtJSLUFujbKh&#10;R0XViECSfK2d54vEtqqUDJ+qyqvAmoKT0pBWKkLxOq7ZYi7yDQpXa3mkIJ5D4YkmI7SloieopQiC&#10;bVH/A2W0RPBQhZEEk/VCkiOkYjJ+4s1tLZxKWshq706m+/8HKz/uPiPTJU3ClDMrDHX88PPH4f73&#10;4dd3Nov+tM7nlHbrKDF0b6Gj3KTVuxuQXz2zcF0Lu1FXiNDWSpTEbxJfZo+e9jg+gqzbD1BSHbEN&#10;kIC6Ck00j+xghE692Z96o7rAJB3Ozs8vZpxJupm8nkyniVom8uGtQx/eKTAsBgVH6nzCFrsbHyIX&#10;kQ8psZSFlW6a1P3G/nVAifEkcY90e+KhW3dHL9ZQ7kkFQj9M9JUoqAG/cdbSIBXc0r/hrHlvyYc4&#10;c0OAQ7AeAmElPSx44KwPr0M/m1uHelMT7uD0FXm10klINLXncGRJo5H0Hcc4zt7jfcp6+Lq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A/lTBCCgIAAAIEAAAOAAAAAAAAAAEAIAAAAB8BAABk&#10;cnMvZTJvRG9jLnhtbFBLBQYAAAAABgAGAFkBAACbBQAAAAA=&#10;">
              <v:fill on="f" focussize="0,0"/>
              <v:stroke on="f"/>
              <v:imagedata o:title=""/>
              <o:lock v:ext="edit" aspectratio="f"/>
              <v:textbox inset="0mm,0mm,0mm,0mm" style="mso-fit-shape-to-text:t;">
                <w:txbxContent>
                  <w:p w14:paraId="2330DA6B">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PAGE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1</w:t>
                    </w:r>
                    <w:r>
                      <w:rPr>
                        <w:rFonts w:ascii="Times New Roman" w:hAnsi="Times New Roman" w:eastAsia="宋体" w:cs="Times New Roman"/>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21362">
    <w:pPr>
      <w:snapToGrid w:val="0"/>
      <w:ind w:right="360"/>
      <w:jc w:val="left"/>
      <w:rPr>
        <w:rFonts w:ascii="Times New Roman" w:hAnsi="Times New Roman" w:eastAsia="宋体"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0A401">
    <w:pPr>
      <w:framePr w:wrap="around" w:vAnchor="text" w:hAnchor="margin" w:xAlign="right" w:y="1"/>
      <w:snapToGrid w:val="0"/>
      <w:jc w:val="left"/>
      <w:rPr>
        <w:rFonts w:ascii="Times New Roman" w:hAnsi="Times New Roman" w:eastAsia="宋体" w:cs="Times New Roman"/>
        <w:sz w:val="18"/>
        <w:szCs w:val="18"/>
      </w:rPr>
    </w:pPr>
    <w:r>
      <w:rPr>
        <w:rFonts w:ascii="Calibri" w:hAnsi="Calibri" w:eastAsia="宋体" w:cs="Times New Roman"/>
        <w:szCs w:val="22"/>
      </w:rPr>
      <w:fldChar w:fldCharType="begin"/>
    </w:r>
    <w:r>
      <w:rPr>
        <w:rFonts w:ascii="Calibri" w:hAnsi="Calibri" w:eastAsia="宋体" w:cs="Times New Roman"/>
        <w:szCs w:val="22"/>
      </w:rPr>
      <w:instrText xml:space="preserve">PAGE  </w:instrText>
    </w:r>
    <w:r>
      <w:rPr>
        <w:rFonts w:ascii="Calibri" w:hAnsi="Calibri" w:eastAsia="宋体" w:cs="Times New Roman"/>
        <w:szCs w:val="22"/>
      </w:rPr>
      <w:fldChar w:fldCharType="separate"/>
    </w:r>
    <w:r>
      <w:rPr>
        <w:rFonts w:ascii="Calibri" w:hAnsi="Calibri" w:eastAsia="宋体" w:cs="Times New Roman"/>
        <w:szCs w:val="22"/>
      </w:rPr>
      <w:t>3040</w:t>
    </w:r>
    <w:r>
      <w:rPr>
        <w:rFonts w:ascii="Calibri" w:hAnsi="Calibri" w:eastAsia="宋体" w:cs="Times New Roman"/>
        <w:szCs w:val="22"/>
      </w:rPr>
      <w:fldChar w:fldCharType="end"/>
    </w:r>
  </w:p>
  <w:p w14:paraId="33B0A518">
    <w:pPr>
      <w:snapToGrid w:val="0"/>
      <w:ind w:right="360"/>
      <w:jc w:val="left"/>
      <w:rPr>
        <w:rFonts w:ascii="Times New Roman" w:hAnsi="Times New Roman" w:eastAsia="宋体"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A0031">
    <w:pPr>
      <w:snapToGrid w:val="0"/>
      <w:ind w:right="360"/>
      <w:jc w:val="left"/>
      <w:rPr>
        <w:rFonts w:ascii="Times New Roman" w:hAnsi="Times New Roman" w:eastAsia="宋体"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280D5">
    <w:pPr>
      <w:framePr w:wrap="around" w:vAnchor="text" w:hAnchor="margin" w:xAlign="right" w:y="1"/>
      <w:snapToGrid w:val="0"/>
      <w:jc w:val="left"/>
      <w:rPr>
        <w:rFonts w:ascii="Times New Roman" w:hAnsi="Times New Roman" w:eastAsia="宋体" w:cs="Times New Roman"/>
        <w:sz w:val="18"/>
        <w:szCs w:val="18"/>
      </w:rPr>
    </w:pPr>
    <w:r>
      <w:rPr>
        <w:rFonts w:ascii="Calibri" w:hAnsi="Calibri" w:eastAsia="宋体" w:cs="Times New Roman"/>
        <w:szCs w:val="22"/>
      </w:rPr>
      <w:fldChar w:fldCharType="begin"/>
    </w:r>
    <w:r>
      <w:rPr>
        <w:rFonts w:ascii="Calibri" w:hAnsi="Calibri" w:eastAsia="宋体" w:cs="Times New Roman"/>
        <w:szCs w:val="22"/>
      </w:rPr>
      <w:instrText xml:space="preserve">PAGE  </w:instrText>
    </w:r>
    <w:r>
      <w:rPr>
        <w:rFonts w:ascii="Calibri" w:hAnsi="Calibri" w:eastAsia="宋体" w:cs="Times New Roman"/>
        <w:szCs w:val="22"/>
      </w:rPr>
      <w:fldChar w:fldCharType="separate"/>
    </w:r>
    <w:r>
      <w:rPr>
        <w:rFonts w:ascii="Calibri" w:hAnsi="Calibri" w:eastAsia="宋体" w:cs="Times New Roman"/>
        <w:szCs w:val="22"/>
      </w:rPr>
      <w:t>3040</w:t>
    </w:r>
    <w:r>
      <w:rPr>
        <w:rFonts w:ascii="Calibri" w:hAnsi="Calibri" w:eastAsia="宋体" w:cs="Times New Roman"/>
        <w:szCs w:val="22"/>
      </w:rPr>
      <w:fldChar w:fldCharType="end"/>
    </w:r>
  </w:p>
  <w:p w14:paraId="71D5557A">
    <w:pPr>
      <w:snapToGrid w:val="0"/>
      <w:ind w:right="360"/>
      <w:jc w:val="left"/>
      <w:rPr>
        <w:rFonts w:ascii="Times New Roman" w:hAnsi="Times New Roman" w:eastAsia="宋体"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4039B">
    <w:pPr>
      <w:snapToGrid w:val="0"/>
      <w:jc w:val="left"/>
      <w:rPr>
        <w:rFonts w:hint="eastAsia" w:ascii="楷体_GB2312" w:hAnsi="楷体_GB2312" w:eastAsia="宋体" w:cs="Times New Roman"/>
        <w:szCs w:val="21"/>
      </w:rPr>
    </w:pPr>
    <w:r>
      <w:rPr>
        <w:rFonts w:ascii="Times New Roman" w:hAnsi="Times New Roman" w:eastAsia="宋体" w:cs="Times New Roman"/>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14A51121">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PAGE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8</w:t>
                          </w:r>
                          <w:r>
                            <w:rPr>
                              <w:rFonts w:ascii="Times New Roman" w:hAnsi="Times New Roman" w:eastAsia="宋体" w:cs="Times New Roman"/>
                              <w:sz w:val="18"/>
                              <w:szCs w:val="18"/>
                            </w:rP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Jqb7MJ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Hu3pnM8p685RXuhfQx9To1TvbkF+8czCTSPsRl0jQtcoURG9WXyZPXg64PgIUnbvoKI6Yhsg&#10;AfU1mghIbjBCp9bsT61RfWCSDucXF5dzziTdzF7Ozs8TtUzk41uHPrxRYFgMCo7U+IQtdrc+RC4i&#10;H1NiKQtr3bap+a3964AS40niHukOxENf9kcvSqj2pAJhmCX6SRQ0gF8562iOCm7p23DWvrXkQxy5&#10;McAxKMdAWEkPCx44G8KbMIzm1qHeNIQ7On1NXq11EhJNHTgcWdJkJH3HKY6j93Cfsv783O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4vdRNAAAAACAQAADwAAAAAAAAABACAAAAAiAAAAZHJzL2Rv&#10;d25yZXYueG1sUEsBAhQAFAAAAAgAh07iQPJqb7MJAgAAAQQAAA4AAAAAAAAAAQAgAAAAHwEAAGRy&#10;cy9lMm9Eb2MueG1sUEsFBgAAAAAGAAYAWQEAAJoFAAAAAA==&#10;">
              <v:fill on="f" focussize="0,0"/>
              <v:stroke on="f"/>
              <v:imagedata o:title=""/>
              <o:lock v:ext="edit" aspectratio="f"/>
              <v:textbox inset="0mm,0mm,0mm,0mm" style="mso-fit-shape-to-text:t;">
                <w:txbxContent>
                  <w:p w14:paraId="14A51121">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PAGE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8</w:t>
                    </w:r>
                    <w:r>
                      <w:rPr>
                        <w:rFonts w:ascii="Times New Roman" w:hAnsi="Times New Roman" w:eastAsia="宋体" w:cs="Times New Roman"/>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E868B">
    <w:pPr>
      <w:snapToGrid w:val="0"/>
      <w:jc w:val="center"/>
      <w:rPr>
        <w:rFonts w:ascii="Times New Roman" w:hAnsi="Times New Roman" w:eastAsia="宋体"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9CA71">
    <w:pPr>
      <w:snapToGrid w:val="0"/>
      <w:jc w:val="center"/>
      <w:rPr>
        <w:rFonts w:ascii="Times New Roman" w:hAnsi="Times New Roman" w:eastAsia="宋体" w:cs="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9BA9E">
    <w:pPr>
      <w:snapToGrid w:val="0"/>
      <w:jc w:val="center"/>
      <w:rPr>
        <w:rFonts w:ascii="Times New Roman" w:hAnsi="Times New Roman" w:eastAsia="宋体"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85260">
    <w:pPr>
      <w:snapToGrid w:val="0"/>
      <w:jc w:val="center"/>
      <w:rPr>
        <w:rFonts w:ascii="Times New Roman" w:hAnsi="Times New Roman" w:eastAsia="宋体"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FF0C2D"/>
    <w:multiLevelType w:val="singleLevel"/>
    <w:tmpl w:val="F1FF0C2D"/>
    <w:lvl w:ilvl="0" w:tentative="0">
      <w:start w:val="1"/>
      <w:numFmt w:val="decimal"/>
      <w:suff w:val="nothing"/>
      <w:lvlText w:val="%1、"/>
      <w:lvlJc w:val="left"/>
    </w:lvl>
  </w:abstractNum>
  <w:abstractNum w:abstractNumId="1">
    <w:nsid w:val="2154F24C"/>
    <w:multiLevelType w:val="singleLevel"/>
    <w:tmpl w:val="2154F24C"/>
    <w:lvl w:ilvl="0" w:tentative="0">
      <w:start w:val="1"/>
      <w:numFmt w:val="decimal"/>
      <w:suff w:val="space"/>
      <w:lvlText w:val="%1．"/>
      <w:lvlJc w:val="left"/>
      <w:pPr>
        <w:ind w:left="700" w:firstLine="0"/>
      </w:pPr>
    </w:lvl>
  </w:abstractNum>
  <w:abstractNum w:abstractNumId="2">
    <w:nsid w:val="3A7D9DE0"/>
    <w:multiLevelType w:val="singleLevel"/>
    <w:tmpl w:val="3A7D9DE0"/>
    <w:lvl w:ilvl="0" w:tentative="0">
      <w:start w:val="1"/>
      <w:numFmt w:val="chineseCounting"/>
      <w:suff w:val="nothing"/>
      <w:lvlText w:val="%1、"/>
      <w:lvlJc w:val="left"/>
      <w:pPr>
        <w:ind w:left="0" w:firstLine="420"/>
      </w:pPr>
      <w:rPr>
        <w:rFonts w:hint="eastAsia" w:ascii="黑体" w:hAnsi="黑体" w:eastAsia="黑体" w:cs="黑体"/>
        <w:b w:val="0"/>
        <w:bCs w:val="0"/>
      </w:rPr>
    </w:lvl>
  </w:abstractNum>
  <w:abstractNum w:abstractNumId="3">
    <w:nsid w:val="54AC1EAC"/>
    <w:multiLevelType w:val="multilevel"/>
    <w:tmpl w:val="54AC1EAC"/>
    <w:lvl w:ilvl="0" w:tentative="0">
      <w:start w:val="1"/>
      <w:numFmt w:val="japaneseCounting"/>
      <w:lvlText w:val="%1、"/>
      <w:lvlJc w:val="left"/>
      <w:pPr>
        <w:ind w:left="982" w:hanging="50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晓彤 高">
    <w15:presenceInfo w15:providerId="Windows Live" w15:userId="05df31a44c8d04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EE6E9B"/>
    <w:rsid w:val="00055FC9"/>
    <w:rsid w:val="000C55C3"/>
    <w:rsid w:val="000E4535"/>
    <w:rsid w:val="001627AB"/>
    <w:rsid w:val="00182BC5"/>
    <w:rsid w:val="001903B2"/>
    <w:rsid w:val="00205C15"/>
    <w:rsid w:val="00252E6D"/>
    <w:rsid w:val="002B2D5E"/>
    <w:rsid w:val="00321710"/>
    <w:rsid w:val="00370585"/>
    <w:rsid w:val="00386CEC"/>
    <w:rsid w:val="00497BC2"/>
    <w:rsid w:val="004D73F8"/>
    <w:rsid w:val="0052226B"/>
    <w:rsid w:val="005422E9"/>
    <w:rsid w:val="005731D3"/>
    <w:rsid w:val="00577CC0"/>
    <w:rsid w:val="005E2493"/>
    <w:rsid w:val="00643AD8"/>
    <w:rsid w:val="006645F5"/>
    <w:rsid w:val="00817FF3"/>
    <w:rsid w:val="0091549F"/>
    <w:rsid w:val="009614EC"/>
    <w:rsid w:val="00991A97"/>
    <w:rsid w:val="009B2D72"/>
    <w:rsid w:val="009D430E"/>
    <w:rsid w:val="00A149A0"/>
    <w:rsid w:val="00A53564"/>
    <w:rsid w:val="00AA440A"/>
    <w:rsid w:val="00AB4A41"/>
    <w:rsid w:val="00AC2AA6"/>
    <w:rsid w:val="00B01BFB"/>
    <w:rsid w:val="00B04D9E"/>
    <w:rsid w:val="00B60B36"/>
    <w:rsid w:val="00BF2246"/>
    <w:rsid w:val="00C44E44"/>
    <w:rsid w:val="00D16BC9"/>
    <w:rsid w:val="00D200C9"/>
    <w:rsid w:val="00D809AE"/>
    <w:rsid w:val="00D960E0"/>
    <w:rsid w:val="00DD07D7"/>
    <w:rsid w:val="00DE5B8C"/>
    <w:rsid w:val="00DF61E6"/>
    <w:rsid w:val="00E0546C"/>
    <w:rsid w:val="00E16189"/>
    <w:rsid w:val="00E35351"/>
    <w:rsid w:val="00E41FC2"/>
    <w:rsid w:val="00E601E1"/>
    <w:rsid w:val="00E70AA0"/>
    <w:rsid w:val="00EB7AD8"/>
    <w:rsid w:val="00EF77F3"/>
    <w:rsid w:val="00F25ECF"/>
    <w:rsid w:val="00F36B7F"/>
    <w:rsid w:val="00F86337"/>
    <w:rsid w:val="00FA464E"/>
    <w:rsid w:val="00FC4EE6"/>
    <w:rsid w:val="00FE3EF1"/>
    <w:rsid w:val="00FE63E1"/>
    <w:rsid w:val="03E40388"/>
    <w:rsid w:val="0CD05576"/>
    <w:rsid w:val="0D23408B"/>
    <w:rsid w:val="139C4031"/>
    <w:rsid w:val="1F161E47"/>
    <w:rsid w:val="22D84BB8"/>
    <w:rsid w:val="25EE6E9B"/>
    <w:rsid w:val="264E69B9"/>
    <w:rsid w:val="27622915"/>
    <w:rsid w:val="30E72D7E"/>
    <w:rsid w:val="43EC6970"/>
    <w:rsid w:val="471D44A4"/>
    <w:rsid w:val="49921855"/>
    <w:rsid w:val="5C5C1421"/>
    <w:rsid w:val="60DF64AE"/>
    <w:rsid w:val="67B9361C"/>
    <w:rsid w:val="7CBA0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paragraph" w:customStyle="1" w:styleId="6">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7">
    <w:name w:val="页眉 字符"/>
    <w:basedOn w:val="5"/>
    <w:link w:val="3"/>
    <w:qFormat/>
    <w:uiPriority w:val="0"/>
    <w:rPr>
      <w:kern w:val="2"/>
      <w:sz w:val="18"/>
      <w:szCs w:val="18"/>
    </w:rPr>
  </w:style>
  <w:style w:type="character" w:customStyle="1" w:styleId="8">
    <w:name w:val="页脚 字符"/>
    <w:basedOn w:val="5"/>
    <w:link w:val="2"/>
    <w:qFormat/>
    <w:uiPriority w:val="0"/>
    <w:rPr>
      <w:kern w:val="2"/>
      <w:sz w:val="18"/>
      <w:szCs w:val="18"/>
    </w:rPr>
  </w:style>
  <w:style w:type="paragraph" w:customStyle="1" w:styleId="9">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0">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17</Pages>
  <Words>5088</Words>
  <Characters>5289</Characters>
  <Lines>55</Lines>
  <Paragraphs>15</Paragraphs>
  <TotalTime>33</TotalTime>
  <ScaleCrop>false</ScaleCrop>
  <LinksUpToDate>false</LinksUpToDate>
  <CharactersWithSpaces>7586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2025-07-17T02:09:00Z</dcterms:created>
  <dc:creator>赵会义</dc:creator>
  <cp:lastModifiedBy>zhaohy</cp:lastModifiedBy>
  <cp:lastPrinted>2025-04-29T00:28:00Z</cp:lastPrinted>
  <dcterms:modified xsi:type="dcterms:W3CDTF">2025-07-23T01:59:03Z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DBACA9CE04404313B90429F5282B183A_13</vt:lpwstr>
  </property>
  <property fmtid="{D5CDD505-2E9C-101B-9397-08002B2CF9AE}" pid="4" name="KSOTemplateDocerSaveRecord">
    <vt:lpwstr>eyJoZGlkIjoiMmVmYmQzZWVkNmMwZTJiYTM4NmQxZDk0YzJkZTczMmMiLCJ1c2VySWQiOiIxMjY4MjE0OTI0In0=</vt:lpwstr>
  </property>
</Properties>
</file>