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467" w:rsidRDefault="00550781">
      <w:pPr>
        <w:widowControl/>
        <w:jc w:val="left"/>
        <w:rPr>
          <w:rFonts w:ascii="仿宋GB2312" w:eastAsia="仿宋GB2312" w:hAnsi="仿宋GB2312" w:cs="仿宋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GB2312" w:hint="eastAsia"/>
          <w:sz w:val="32"/>
          <w:szCs w:val="32"/>
        </w:rPr>
        <w:t>附件</w:t>
      </w:r>
    </w:p>
    <w:p w:rsidR="00876467" w:rsidRDefault="00550781">
      <w:pPr>
        <w:pStyle w:val="a9"/>
        <w:ind w:left="480" w:firstLineChars="0" w:firstLine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网络课程列表</w:t>
      </w:r>
    </w:p>
    <w:p w:rsidR="00876467" w:rsidRDefault="00876467">
      <w:pPr>
        <w:spacing w:line="640" w:lineRule="exact"/>
        <w:ind w:firstLineChars="200" w:firstLine="720"/>
        <w:rPr>
          <w:rFonts w:ascii="仿宋_GB2312" w:eastAsia="仿宋_GB2312" w:cs="Times New Roman"/>
          <w:sz w:val="36"/>
          <w:szCs w:val="36"/>
        </w:rPr>
      </w:pPr>
    </w:p>
    <w:tbl>
      <w:tblPr>
        <w:tblStyle w:val="a4"/>
        <w:tblW w:w="9170" w:type="dxa"/>
        <w:tblLook w:val="04A0" w:firstRow="1" w:lastRow="0" w:firstColumn="1" w:lastColumn="0" w:noHBand="0" w:noVBand="1"/>
      </w:tblPr>
      <w:tblGrid>
        <w:gridCol w:w="888"/>
        <w:gridCol w:w="1600"/>
        <w:gridCol w:w="5304"/>
        <w:gridCol w:w="1378"/>
      </w:tblGrid>
      <w:tr w:rsidR="00876467">
        <w:tc>
          <w:tcPr>
            <w:tcW w:w="888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600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知识板块</w:t>
            </w:r>
          </w:p>
        </w:tc>
        <w:tc>
          <w:tcPr>
            <w:tcW w:w="5304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课程名称</w:t>
            </w:r>
          </w:p>
        </w:tc>
        <w:tc>
          <w:tcPr>
            <w:tcW w:w="1378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17"/>
                <w:sz w:val="32"/>
                <w:szCs w:val="32"/>
              </w:rPr>
              <w:t>授课专家</w:t>
            </w:r>
          </w:p>
        </w:tc>
      </w:tr>
      <w:tr w:rsidR="00876467">
        <w:tc>
          <w:tcPr>
            <w:tcW w:w="888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1</w:t>
            </w:r>
          </w:p>
        </w:tc>
        <w:tc>
          <w:tcPr>
            <w:tcW w:w="1600" w:type="dxa"/>
            <w:vMerge w:val="restart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致辞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left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ACD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培训开班欢迎致辞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-NAFRA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曹颖君</w:t>
            </w:r>
            <w:proofErr w:type="gramEnd"/>
          </w:p>
        </w:tc>
      </w:tr>
      <w:tr w:rsidR="00876467">
        <w:tc>
          <w:tcPr>
            <w:tcW w:w="888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2</w:t>
            </w:r>
          </w:p>
        </w:tc>
        <w:tc>
          <w:tcPr>
            <w:tcW w:w="1600" w:type="dxa"/>
            <w:vMerge/>
            <w:vAlign w:val="center"/>
          </w:tcPr>
          <w:p w:rsidR="00876467" w:rsidRDefault="00876467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left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ACD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线上培训情况简介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-ASAG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孙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辉</w:t>
            </w:r>
          </w:p>
        </w:tc>
      </w:tr>
      <w:tr w:rsidR="00876467">
        <w:tc>
          <w:tcPr>
            <w:tcW w:w="888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3</w:t>
            </w:r>
          </w:p>
        </w:tc>
        <w:tc>
          <w:tcPr>
            <w:tcW w:w="1600" w:type="dxa"/>
            <w:vMerge w:val="restart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技术基础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left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中国的粮食产后损失管理理念和经验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张成志</w:t>
            </w:r>
          </w:p>
        </w:tc>
      </w:tr>
      <w:tr w:rsidR="00876467">
        <w:tc>
          <w:tcPr>
            <w:tcW w:w="888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4</w:t>
            </w:r>
          </w:p>
        </w:tc>
        <w:tc>
          <w:tcPr>
            <w:tcW w:w="1600" w:type="dxa"/>
            <w:vMerge/>
            <w:vAlign w:val="center"/>
          </w:tcPr>
          <w:p w:rsidR="00876467" w:rsidRDefault="00876467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left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中国的粮食标准化及中国参与国际标准化工作现状与展望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艳</w:t>
            </w:r>
          </w:p>
        </w:tc>
      </w:tr>
      <w:tr w:rsidR="00876467">
        <w:tc>
          <w:tcPr>
            <w:tcW w:w="888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5</w:t>
            </w:r>
          </w:p>
        </w:tc>
        <w:tc>
          <w:tcPr>
            <w:tcW w:w="1600" w:type="dxa"/>
            <w:vMerge/>
            <w:vAlign w:val="center"/>
          </w:tcPr>
          <w:p w:rsidR="00876467" w:rsidRDefault="00876467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left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现代化粮仓设计和建设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平</w:t>
            </w:r>
          </w:p>
        </w:tc>
      </w:tr>
      <w:tr w:rsidR="00876467">
        <w:tc>
          <w:tcPr>
            <w:tcW w:w="888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6</w:t>
            </w:r>
          </w:p>
        </w:tc>
        <w:tc>
          <w:tcPr>
            <w:tcW w:w="1600" w:type="dxa"/>
            <w:vMerge/>
            <w:vAlign w:val="center"/>
          </w:tcPr>
          <w:p w:rsidR="00876467" w:rsidRDefault="00876467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left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粮食标准与品质检验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孙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辉</w:t>
            </w:r>
          </w:p>
        </w:tc>
      </w:tr>
      <w:tr w:rsidR="00876467">
        <w:tc>
          <w:tcPr>
            <w:tcW w:w="888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7</w:t>
            </w:r>
          </w:p>
        </w:tc>
        <w:tc>
          <w:tcPr>
            <w:tcW w:w="1600" w:type="dxa"/>
            <w:vMerge/>
            <w:vAlign w:val="center"/>
          </w:tcPr>
          <w:p w:rsidR="00876467" w:rsidRDefault="00876467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left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麦产品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开发及其品质改良技术研究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汪丽萍</w:t>
            </w:r>
            <w:proofErr w:type="gramEnd"/>
          </w:p>
        </w:tc>
      </w:tr>
      <w:tr w:rsidR="00876467">
        <w:tc>
          <w:tcPr>
            <w:tcW w:w="888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8</w:t>
            </w:r>
          </w:p>
        </w:tc>
        <w:tc>
          <w:tcPr>
            <w:tcW w:w="1600" w:type="dxa"/>
            <w:vMerge/>
            <w:vAlign w:val="center"/>
          </w:tcPr>
          <w:p w:rsidR="00876467" w:rsidRDefault="00876467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left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粮食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储备库多灾害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危险源辨识及应用研究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鹏程</w:t>
            </w:r>
          </w:p>
        </w:tc>
      </w:tr>
      <w:tr w:rsidR="00876467"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9</w:t>
            </w:r>
          </w:p>
        </w:tc>
        <w:tc>
          <w:tcPr>
            <w:tcW w:w="1600" w:type="dxa"/>
            <w:vMerge/>
            <w:tcBorders>
              <w:bottom w:val="single" w:sz="4" w:space="0" w:color="auto"/>
            </w:tcBorders>
            <w:vAlign w:val="center"/>
          </w:tcPr>
          <w:p w:rsidR="00876467" w:rsidRDefault="00876467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left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粮食产后质量安全风险控制技术研究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王松雪</w:t>
            </w:r>
          </w:p>
        </w:tc>
      </w:tr>
      <w:tr w:rsidR="00876467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10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67" w:rsidRDefault="00876467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left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储粮害虫分子鉴定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DNA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条形码技术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伍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祎</w:t>
            </w:r>
          </w:p>
        </w:tc>
      </w:tr>
      <w:tr w:rsidR="00876467"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lastRenderedPageBreak/>
              <w:t>11</w:t>
            </w:r>
          </w:p>
        </w:tc>
        <w:tc>
          <w:tcPr>
            <w:tcW w:w="1600" w:type="dxa"/>
            <w:vMerge/>
            <w:tcBorders>
              <w:top w:val="single" w:sz="4" w:space="0" w:color="auto"/>
            </w:tcBorders>
            <w:vAlign w:val="center"/>
          </w:tcPr>
          <w:p w:rsidR="00876467" w:rsidRDefault="00876467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left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粮食平衡水分测定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集应用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李兴军</w:t>
            </w:r>
          </w:p>
        </w:tc>
      </w:tr>
      <w:tr w:rsidR="00876467">
        <w:tc>
          <w:tcPr>
            <w:tcW w:w="888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lastRenderedPageBreak/>
              <w:t>12</w:t>
            </w:r>
          </w:p>
        </w:tc>
        <w:tc>
          <w:tcPr>
            <w:tcW w:w="1600" w:type="dxa"/>
            <w:vMerge/>
            <w:vAlign w:val="center"/>
          </w:tcPr>
          <w:p w:rsidR="00876467" w:rsidRDefault="00876467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left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高光谱成像技术在粮食品质与安全快速无损检测中的应用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东</w:t>
            </w:r>
          </w:p>
        </w:tc>
      </w:tr>
      <w:tr w:rsidR="00876467">
        <w:tc>
          <w:tcPr>
            <w:tcW w:w="888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13</w:t>
            </w:r>
          </w:p>
        </w:tc>
        <w:tc>
          <w:tcPr>
            <w:tcW w:w="1600" w:type="dxa"/>
            <w:vMerge w:val="restart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技术应用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left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粮食收获后干燥技术装备研发与应用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张忠杰</w:t>
            </w:r>
          </w:p>
        </w:tc>
      </w:tr>
      <w:tr w:rsidR="00876467">
        <w:tc>
          <w:tcPr>
            <w:tcW w:w="888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14</w:t>
            </w:r>
          </w:p>
        </w:tc>
        <w:tc>
          <w:tcPr>
            <w:tcW w:w="1600" w:type="dxa"/>
            <w:vMerge/>
            <w:vAlign w:val="center"/>
          </w:tcPr>
          <w:p w:rsidR="00876467" w:rsidRDefault="00876467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left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储粮机械通风技术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石天玉</w:t>
            </w:r>
            <w:proofErr w:type="gramEnd"/>
          </w:p>
        </w:tc>
      </w:tr>
      <w:tr w:rsidR="00876467">
        <w:tc>
          <w:tcPr>
            <w:tcW w:w="888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15</w:t>
            </w:r>
          </w:p>
        </w:tc>
        <w:tc>
          <w:tcPr>
            <w:tcW w:w="1600" w:type="dxa"/>
            <w:vMerge/>
            <w:vAlign w:val="center"/>
          </w:tcPr>
          <w:p w:rsidR="00876467" w:rsidRDefault="00876467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left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中国小农户储粮减损技术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兰盛斌</w:t>
            </w:r>
          </w:p>
        </w:tc>
      </w:tr>
      <w:tr w:rsidR="00876467">
        <w:tc>
          <w:tcPr>
            <w:tcW w:w="888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16</w:t>
            </w:r>
          </w:p>
        </w:tc>
        <w:tc>
          <w:tcPr>
            <w:tcW w:w="1600" w:type="dxa"/>
            <w:vMerge/>
            <w:vAlign w:val="center"/>
          </w:tcPr>
          <w:p w:rsidR="00876467" w:rsidRDefault="00876467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left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真菌毒素污染阻控技术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孙长坡</w:t>
            </w:r>
          </w:p>
        </w:tc>
      </w:tr>
      <w:tr w:rsidR="00876467">
        <w:tc>
          <w:tcPr>
            <w:tcW w:w="888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17</w:t>
            </w:r>
          </w:p>
        </w:tc>
        <w:tc>
          <w:tcPr>
            <w:tcW w:w="1600" w:type="dxa"/>
            <w:vMerge/>
            <w:vAlign w:val="center"/>
          </w:tcPr>
          <w:p w:rsidR="00876467" w:rsidRDefault="00876467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left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储粮谷物冷却技术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于素平</w:t>
            </w:r>
          </w:p>
        </w:tc>
      </w:tr>
      <w:tr w:rsidR="00876467">
        <w:tc>
          <w:tcPr>
            <w:tcW w:w="888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18</w:t>
            </w:r>
          </w:p>
        </w:tc>
        <w:tc>
          <w:tcPr>
            <w:tcW w:w="1600" w:type="dxa"/>
            <w:vMerge/>
            <w:vAlign w:val="center"/>
          </w:tcPr>
          <w:p w:rsidR="00876467" w:rsidRDefault="00876467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left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多参数粮情检测技术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彤</w:t>
            </w:r>
            <w:proofErr w:type="gramEnd"/>
          </w:p>
        </w:tc>
      </w:tr>
      <w:tr w:rsidR="00876467">
        <w:tc>
          <w:tcPr>
            <w:tcW w:w="888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19</w:t>
            </w:r>
          </w:p>
        </w:tc>
        <w:tc>
          <w:tcPr>
            <w:tcW w:w="1600" w:type="dxa"/>
            <w:vMerge/>
            <w:vAlign w:val="center"/>
          </w:tcPr>
          <w:p w:rsidR="00876467" w:rsidRDefault="00876467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left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熏蒸和气调储粮杀虫技术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石天玉</w:t>
            </w:r>
            <w:proofErr w:type="gramEnd"/>
          </w:p>
        </w:tc>
      </w:tr>
      <w:tr w:rsidR="00876467">
        <w:tc>
          <w:tcPr>
            <w:tcW w:w="888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20</w:t>
            </w:r>
          </w:p>
        </w:tc>
        <w:tc>
          <w:tcPr>
            <w:tcW w:w="1600" w:type="dxa"/>
            <w:vMerge/>
            <w:vAlign w:val="center"/>
          </w:tcPr>
          <w:p w:rsidR="00876467" w:rsidRDefault="00876467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left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储粮害虫绿色防治新技术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汪中明</w:t>
            </w:r>
          </w:p>
        </w:tc>
      </w:tr>
      <w:tr w:rsidR="00876467">
        <w:tc>
          <w:tcPr>
            <w:tcW w:w="888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21</w:t>
            </w:r>
          </w:p>
        </w:tc>
        <w:tc>
          <w:tcPr>
            <w:tcW w:w="1600" w:type="dxa"/>
            <w:vMerge/>
            <w:vAlign w:val="center"/>
          </w:tcPr>
          <w:p w:rsidR="00876467" w:rsidRDefault="00876467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left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储粮霉变早期预警及绿色防控技术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唐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芳</w:t>
            </w:r>
          </w:p>
        </w:tc>
      </w:tr>
      <w:tr w:rsidR="00876467">
        <w:tc>
          <w:tcPr>
            <w:tcW w:w="888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22</w:t>
            </w:r>
          </w:p>
        </w:tc>
        <w:tc>
          <w:tcPr>
            <w:tcW w:w="1600" w:type="dxa"/>
            <w:vMerge/>
            <w:vAlign w:val="center"/>
          </w:tcPr>
          <w:p w:rsidR="00876467" w:rsidRDefault="00876467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left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低温、准低温储粮技术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石天玉</w:t>
            </w:r>
            <w:proofErr w:type="gramEnd"/>
          </w:p>
        </w:tc>
      </w:tr>
      <w:tr w:rsidR="00876467">
        <w:tc>
          <w:tcPr>
            <w:tcW w:w="888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23</w:t>
            </w:r>
          </w:p>
        </w:tc>
        <w:tc>
          <w:tcPr>
            <w:tcW w:w="1600" w:type="dxa"/>
            <w:vMerge/>
            <w:vAlign w:val="center"/>
          </w:tcPr>
          <w:p w:rsidR="00876467" w:rsidRDefault="00876467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left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粮堆多场耦合理论的研究与应用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君</w:t>
            </w:r>
          </w:p>
        </w:tc>
      </w:tr>
      <w:tr w:rsidR="00876467">
        <w:tc>
          <w:tcPr>
            <w:tcW w:w="888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24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实操演示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储粮通风风机参数的测定</w:t>
            </w:r>
          </w:p>
        </w:tc>
        <w:tc>
          <w:tcPr>
            <w:tcW w:w="1378" w:type="dxa"/>
            <w:vMerge w:val="restart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鑫</w:t>
            </w:r>
            <w:proofErr w:type="gramEnd"/>
          </w:p>
        </w:tc>
      </w:tr>
      <w:tr w:rsidR="00876467">
        <w:tc>
          <w:tcPr>
            <w:tcW w:w="888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25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876467">
            <w:pPr>
              <w:pStyle w:val="a9"/>
              <w:ind w:firstLine="720"/>
              <w:jc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竖向通风粮堆的均匀性测定</w:t>
            </w:r>
          </w:p>
        </w:tc>
        <w:tc>
          <w:tcPr>
            <w:tcW w:w="1378" w:type="dxa"/>
            <w:vMerge/>
            <w:vAlign w:val="center"/>
          </w:tcPr>
          <w:p w:rsidR="00876467" w:rsidRDefault="00876467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</w:p>
        </w:tc>
      </w:tr>
      <w:tr w:rsidR="00876467">
        <w:tc>
          <w:tcPr>
            <w:tcW w:w="888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26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876467">
            <w:pPr>
              <w:pStyle w:val="a9"/>
              <w:ind w:firstLine="720"/>
              <w:jc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磷化氢熏蒸及氮气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调气体浓度检测</w:t>
            </w:r>
          </w:p>
        </w:tc>
        <w:tc>
          <w:tcPr>
            <w:tcW w:w="1378" w:type="dxa"/>
            <w:vMerge/>
            <w:vAlign w:val="center"/>
          </w:tcPr>
          <w:p w:rsidR="00876467" w:rsidRDefault="00876467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</w:p>
        </w:tc>
      </w:tr>
      <w:tr w:rsidR="00876467">
        <w:tc>
          <w:tcPr>
            <w:tcW w:w="888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lastRenderedPageBreak/>
              <w:t>27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876467">
            <w:pPr>
              <w:pStyle w:val="a9"/>
              <w:ind w:firstLine="720"/>
              <w:jc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储粮害虫诱捕监测技术</w:t>
            </w:r>
          </w:p>
        </w:tc>
        <w:tc>
          <w:tcPr>
            <w:tcW w:w="1378" w:type="dxa"/>
            <w:vMerge/>
            <w:vAlign w:val="center"/>
          </w:tcPr>
          <w:p w:rsidR="00876467" w:rsidRDefault="00876467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</w:p>
        </w:tc>
      </w:tr>
      <w:tr w:rsidR="00876467">
        <w:tc>
          <w:tcPr>
            <w:tcW w:w="888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lastRenderedPageBreak/>
              <w:t>28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876467">
            <w:pPr>
              <w:pStyle w:val="a9"/>
              <w:ind w:firstLine="720"/>
              <w:jc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食品级惰性粉气溶胶防治储粮害虫技术</w:t>
            </w:r>
          </w:p>
        </w:tc>
        <w:tc>
          <w:tcPr>
            <w:tcW w:w="1378" w:type="dxa"/>
            <w:vMerge/>
            <w:vAlign w:val="center"/>
          </w:tcPr>
          <w:p w:rsidR="00876467" w:rsidRDefault="00876467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</w:p>
        </w:tc>
      </w:tr>
      <w:tr w:rsidR="00876467">
        <w:tc>
          <w:tcPr>
            <w:tcW w:w="888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29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876467">
            <w:pPr>
              <w:pStyle w:val="a9"/>
              <w:ind w:firstLine="720"/>
              <w:jc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储粮真菌检测——孢子计数法</w:t>
            </w:r>
          </w:p>
        </w:tc>
        <w:tc>
          <w:tcPr>
            <w:tcW w:w="1378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田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琳</w:t>
            </w:r>
          </w:p>
        </w:tc>
      </w:tr>
      <w:tr w:rsidR="00876467">
        <w:tc>
          <w:tcPr>
            <w:tcW w:w="888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30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876467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467" w:rsidRDefault="00550781">
            <w:pPr>
              <w:pStyle w:val="a9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粮情云图动态分析与预测预警软件</w:t>
            </w:r>
          </w:p>
        </w:tc>
        <w:tc>
          <w:tcPr>
            <w:tcW w:w="1378" w:type="dxa"/>
            <w:vAlign w:val="center"/>
          </w:tcPr>
          <w:p w:rsidR="00876467" w:rsidRDefault="00550781">
            <w:pPr>
              <w:pStyle w:val="a9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6"/>
                <w:szCs w:val="36"/>
              </w:rPr>
              <w:t>君</w:t>
            </w:r>
          </w:p>
        </w:tc>
      </w:tr>
    </w:tbl>
    <w:p w:rsidR="00876467" w:rsidRDefault="00876467">
      <w:pPr>
        <w:spacing w:line="640" w:lineRule="exact"/>
        <w:ind w:firstLineChars="200" w:firstLine="720"/>
        <w:rPr>
          <w:rFonts w:ascii="仿宋_GB2312" w:eastAsia="仿宋_GB2312" w:cs="Times New Roman"/>
          <w:sz w:val="36"/>
          <w:szCs w:val="36"/>
        </w:rPr>
      </w:pPr>
    </w:p>
    <w:p w:rsidR="00876467" w:rsidRDefault="00876467">
      <w:pPr>
        <w:pStyle w:val="a3"/>
        <w:widowControl/>
        <w:wordWrap w:val="0"/>
        <w:spacing w:before="100" w:beforeAutospacing="0"/>
        <w:ind w:firstLine="480"/>
        <w:rPr>
          <w:rFonts w:ascii="仿宋_GB2312" w:eastAsia="仿宋_GB2312" w:hAnsi="仿宋_GB2312" w:cs="仿宋_GB2312"/>
          <w:sz w:val="32"/>
          <w:szCs w:val="32"/>
        </w:rPr>
      </w:pPr>
    </w:p>
    <w:p w:rsidR="00876467" w:rsidRDefault="00876467">
      <w:pPr>
        <w:rPr>
          <w:rFonts w:ascii="仿宋_GB2312" w:eastAsia="仿宋_GB2312" w:hAnsi="仿宋_GB2312" w:cs="仿宋_GB2312"/>
          <w:sz w:val="32"/>
          <w:szCs w:val="32"/>
        </w:rPr>
      </w:pPr>
    </w:p>
    <w:sectPr w:rsidR="00876467">
      <w:pgSz w:w="11906" w:h="16838"/>
      <w:pgMar w:top="2098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67"/>
    <w:rsid w:val="00550781"/>
    <w:rsid w:val="00876467"/>
    <w:rsid w:val="0C1607EF"/>
    <w:rsid w:val="0C8D1AD4"/>
    <w:rsid w:val="0CDE575C"/>
    <w:rsid w:val="2D65508E"/>
    <w:rsid w:val="47E37BE4"/>
    <w:rsid w:val="56C7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AA7F72"/>
  <w15:docId w15:val="{14CCF691-4ACE-40F3-ABC2-95D66328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4A4B4A"/>
      <w:u w:val="none"/>
    </w:rPr>
  </w:style>
  <w:style w:type="character" w:styleId="a7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于梦洋</cp:lastModifiedBy>
  <cp:revision>2</cp:revision>
  <cp:lastPrinted>2021-01-29T04:19:00Z</cp:lastPrinted>
  <dcterms:created xsi:type="dcterms:W3CDTF">2021-01-15T06:22:00Z</dcterms:created>
  <dcterms:modified xsi:type="dcterms:W3CDTF">2021-04-08T02:34:00Z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00E5D08DBDBA4EB2ACC7592E400BC4AC</vt:lpwstr>
  </property>
</Properties>
</file>